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41" w:rsidRPr="00BD4CE9" w:rsidRDefault="00A66E41" w:rsidP="00092496">
      <w:pPr>
        <w:pStyle w:val="Heading1"/>
        <w:tabs>
          <w:tab w:val="left" w:pos="720"/>
          <w:tab w:val="left" w:pos="1440"/>
        </w:tabs>
        <w:jc w:val="center"/>
        <w:rPr>
          <w:color w:val="000000" w:themeColor="text1"/>
          <w:sz w:val="36"/>
          <w:szCs w:val="22"/>
          <w:u w:val="single"/>
        </w:rPr>
      </w:pPr>
      <w:r w:rsidRPr="00BD4CE9">
        <w:rPr>
          <w:color w:val="000000" w:themeColor="text1"/>
          <w:sz w:val="36"/>
          <w:szCs w:val="22"/>
          <w:u w:val="single"/>
        </w:rPr>
        <w:t>Human nature and social behavior</w:t>
      </w:r>
    </w:p>
    <w:p w:rsidR="00BD4CE9" w:rsidRDefault="00BD4CE9" w:rsidP="00BD4CE9">
      <w:pPr>
        <w:pStyle w:val="Heading1"/>
        <w:tabs>
          <w:tab w:val="left" w:pos="720"/>
          <w:tab w:val="left" w:pos="1440"/>
        </w:tabs>
        <w:jc w:val="center"/>
        <w:rPr>
          <w:color w:val="000000" w:themeColor="text1"/>
          <w:szCs w:val="22"/>
          <w:u w:val="single"/>
        </w:rPr>
      </w:pPr>
    </w:p>
    <w:p w:rsidR="00BD4CE9" w:rsidRPr="00232347" w:rsidRDefault="00BD4CE9" w:rsidP="00BD4CE9">
      <w:pPr>
        <w:pStyle w:val="Heading1"/>
        <w:tabs>
          <w:tab w:val="left" w:pos="720"/>
          <w:tab w:val="left" w:pos="1440"/>
        </w:tabs>
        <w:jc w:val="center"/>
        <w:rPr>
          <w:color w:val="000000" w:themeColor="text1"/>
          <w:sz w:val="24"/>
          <w:szCs w:val="22"/>
          <w:u w:val="single"/>
        </w:rPr>
      </w:pPr>
      <w:r w:rsidRPr="00232347">
        <w:rPr>
          <w:color w:val="000000" w:themeColor="text1"/>
          <w:sz w:val="24"/>
          <w:szCs w:val="22"/>
          <w:u w:val="single"/>
        </w:rPr>
        <w:t>First-Year Learning Community (FLC) 658</w:t>
      </w:r>
    </w:p>
    <w:p w:rsidR="0048031B" w:rsidRPr="00232347" w:rsidRDefault="0048031B" w:rsidP="00092496">
      <w:pPr>
        <w:jc w:val="center"/>
        <w:rPr>
          <w:color w:val="000000" w:themeColor="text1"/>
          <w:sz w:val="24"/>
          <w:szCs w:val="22"/>
        </w:rPr>
      </w:pPr>
    </w:p>
    <w:p w:rsidR="00EF0FDF" w:rsidRPr="00232347" w:rsidRDefault="00724481" w:rsidP="00092496">
      <w:pPr>
        <w:jc w:val="center"/>
        <w:rPr>
          <w:b/>
          <w:color w:val="000000" w:themeColor="text1"/>
          <w:sz w:val="24"/>
          <w:szCs w:val="22"/>
        </w:rPr>
      </w:pPr>
      <w:r w:rsidRPr="00232347">
        <w:rPr>
          <w:b/>
          <w:color w:val="000000" w:themeColor="text1"/>
          <w:sz w:val="24"/>
          <w:szCs w:val="22"/>
        </w:rPr>
        <w:t>Syllabus</w:t>
      </w:r>
    </w:p>
    <w:p w:rsidR="000208A8" w:rsidRPr="008709B1" w:rsidRDefault="000208A8">
      <w:pPr>
        <w:rPr>
          <w:color w:val="000000" w:themeColor="text1"/>
          <w:szCs w:val="22"/>
        </w:rPr>
      </w:pPr>
    </w:p>
    <w:p w:rsidR="00FF7DCE" w:rsidRPr="008709B1" w:rsidRDefault="00FF7DCE" w:rsidP="00FF7DCE">
      <w:pPr>
        <w:ind w:left="720" w:hanging="720"/>
        <w:rPr>
          <w:b/>
          <w:color w:val="000000" w:themeColor="text1"/>
          <w:szCs w:val="22"/>
        </w:rPr>
      </w:pPr>
      <w:r w:rsidRPr="008709B1">
        <w:rPr>
          <w:b/>
          <w:color w:val="000000" w:themeColor="text1"/>
          <w:szCs w:val="22"/>
        </w:rPr>
        <w:t>Psychology 105</w:t>
      </w:r>
      <w:r w:rsidR="00BD4CE9">
        <w:rPr>
          <w:b/>
          <w:color w:val="000000" w:themeColor="text1"/>
          <w:szCs w:val="22"/>
        </w:rPr>
        <w:t xml:space="preserve"> (General Psychology)</w:t>
      </w:r>
      <w:r w:rsidRPr="008709B1">
        <w:rPr>
          <w:b/>
          <w:color w:val="000000" w:themeColor="text1"/>
          <w:szCs w:val="22"/>
        </w:rPr>
        <w:t>, section 658, CRN 49388</w:t>
      </w:r>
    </w:p>
    <w:p w:rsidR="00901F71" w:rsidRPr="008709B1" w:rsidRDefault="00901F71" w:rsidP="00FF7DCE">
      <w:pPr>
        <w:ind w:left="720" w:hanging="720"/>
        <w:rPr>
          <w:b/>
          <w:color w:val="000000" w:themeColor="text1"/>
          <w:szCs w:val="22"/>
        </w:rPr>
      </w:pPr>
      <w:r w:rsidRPr="008709B1">
        <w:rPr>
          <w:b/>
          <w:color w:val="000000" w:themeColor="text1"/>
          <w:szCs w:val="22"/>
        </w:rPr>
        <w:t>Fall 2014, University of New Mexico</w:t>
      </w:r>
    </w:p>
    <w:p w:rsidR="00FF7DCE" w:rsidRPr="008709B1" w:rsidRDefault="00FF7DCE" w:rsidP="00FF7DCE">
      <w:pPr>
        <w:ind w:left="720" w:hanging="720"/>
        <w:rPr>
          <w:color w:val="000000" w:themeColor="text1"/>
          <w:szCs w:val="22"/>
        </w:rPr>
      </w:pPr>
      <w:r w:rsidRPr="008709B1">
        <w:rPr>
          <w:b/>
          <w:color w:val="000000" w:themeColor="text1"/>
          <w:szCs w:val="22"/>
        </w:rPr>
        <w:t>Tuesdays and Thursdays 2:00 pm – 3:15 pm, Mitchell Hall 216</w:t>
      </w:r>
    </w:p>
    <w:p w:rsidR="00901F71" w:rsidRPr="008709B1" w:rsidRDefault="00901F71" w:rsidP="00FF7DCE">
      <w:pPr>
        <w:ind w:left="720" w:hanging="720"/>
        <w:rPr>
          <w:color w:val="000000" w:themeColor="text1"/>
          <w:szCs w:val="22"/>
        </w:rPr>
      </w:pPr>
    </w:p>
    <w:p w:rsidR="000259E5" w:rsidRPr="008709B1" w:rsidRDefault="000259E5" w:rsidP="000259E5">
      <w:pPr>
        <w:keepNext/>
        <w:outlineLvl w:val="0"/>
        <w:rPr>
          <w:b/>
          <w:bCs/>
          <w:color w:val="000000" w:themeColor="text1"/>
          <w:szCs w:val="22"/>
        </w:rPr>
      </w:pPr>
      <w:r w:rsidRPr="008709B1">
        <w:rPr>
          <w:b/>
          <w:bCs/>
          <w:color w:val="000000" w:themeColor="text1"/>
          <w:szCs w:val="22"/>
        </w:rPr>
        <w:t xml:space="preserve">Instructor: </w:t>
      </w:r>
    </w:p>
    <w:p w:rsidR="000259E5" w:rsidRPr="008709B1" w:rsidRDefault="000259E5" w:rsidP="000259E5">
      <w:pPr>
        <w:keepNext/>
        <w:ind w:left="720"/>
        <w:outlineLvl w:val="0"/>
        <w:rPr>
          <w:b/>
          <w:bCs/>
          <w:color w:val="000000" w:themeColor="text1"/>
          <w:szCs w:val="22"/>
        </w:rPr>
      </w:pPr>
      <w:r w:rsidRPr="008709B1">
        <w:rPr>
          <w:b/>
          <w:bCs/>
          <w:color w:val="000000" w:themeColor="text1"/>
          <w:szCs w:val="22"/>
        </w:rPr>
        <w:t>Geoffrey Miller, UNM Psychology Associate Professor</w:t>
      </w:r>
    </w:p>
    <w:p w:rsidR="000259E5" w:rsidRPr="008709B1" w:rsidRDefault="000259E5" w:rsidP="000259E5">
      <w:pPr>
        <w:ind w:left="720"/>
        <w:rPr>
          <w:color w:val="000000" w:themeColor="text1"/>
          <w:szCs w:val="22"/>
        </w:rPr>
      </w:pPr>
      <w:r w:rsidRPr="008709B1">
        <w:rPr>
          <w:color w:val="000000" w:themeColor="text1"/>
          <w:szCs w:val="22"/>
        </w:rPr>
        <w:t>Office hours: Thursdays 11 am to noon, Logan Hall 160</w:t>
      </w:r>
    </w:p>
    <w:p w:rsidR="000259E5" w:rsidRPr="008709B1" w:rsidRDefault="0086677D" w:rsidP="000259E5">
      <w:pPr>
        <w:ind w:left="720"/>
        <w:rPr>
          <w:color w:val="000000" w:themeColor="text1"/>
          <w:szCs w:val="22"/>
        </w:rPr>
      </w:pPr>
      <w:hyperlink r:id="rId7" w:history="1">
        <w:r w:rsidR="000259E5" w:rsidRPr="008709B1">
          <w:rPr>
            <w:color w:val="000000" w:themeColor="text1"/>
            <w:szCs w:val="22"/>
          </w:rPr>
          <w:t>gfmiller@unm.edu</w:t>
        </w:r>
      </w:hyperlink>
      <w:r w:rsidR="000259E5" w:rsidRPr="008709B1">
        <w:rPr>
          <w:color w:val="000000" w:themeColor="text1"/>
          <w:szCs w:val="22"/>
        </w:rPr>
        <w:t>, 277-1967 (office)</w:t>
      </w:r>
    </w:p>
    <w:p w:rsidR="00901F71" w:rsidRDefault="00901F71" w:rsidP="00901F71">
      <w:pPr>
        <w:pStyle w:val="Heading2"/>
        <w:tabs>
          <w:tab w:val="left" w:pos="720"/>
          <w:tab w:val="left" w:pos="1440"/>
        </w:tabs>
        <w:rPr>
          <w:b w:val="0"/>
          <w:bCs w:val="0"/>
          <w:color w:val="000000" w:themeColor="text1"/>
          <w:szCs w:val="22"/>
          <w:u w:val="none"/>
        </w:rPr>
      </w:pPr>
      <w:r w:rsidRPr="008709B1">
        <w:rPr>
          <w:b w:val="0"/>
          <w:bCs w:val="0"/>
          <w:color w:val="000000" w:themeColor="text1"/>
          <w:szCs w:val="22"/>
          <w:u w:val="none"/>
        </w:rPr>
        <w:tab/>
      </w:r>
    </w:p>
    <w:p w:rsidR="00901F71" w:rsidRPr="00901B5B" w:rsidRDefault="00175D5B">
      <w:pPr>
        <w:rPr>
          <w:b/>
          <w:color w:val="000000" w:themeColor="text1"/>
          <w:szCs w:val="22"/>
          <w:u w:val="single"/>
        </w:rPr>
      </w:pPr>
      <w:r w:rsidRPr="00901B5B">
        <w:rPr>
          <w:b/>
          <w:color w:val="000000" w:themeColor="text1"/>
          <w:szCs w:val="22"/>
          <w:u w:val="single"/>
        </w:rPr>
        <w:t>Overview of this First-Year Learning Community (FLC) course</w:t>
      </w:r>
    </w:p>
    <w:p w:rsidR="00AF2D86" w:rsidRDefault="00AF2D86" w:rsidP="001C2AE0">
      <w:pPr>
        <w:ind w:firstLine="720"/>
        <w:rPr>
          <w:color w:val="000000" w:themeColor="text1"/>
          <w:szCs w:val="22"/>
          <w:shd w:val="clear" w:color="auto" w:fill="FFFFFF"/>
        </w:rPr>
      </w:pPr>
    </w:p>
    <w:p w:rsidR="008709B1" w:rsidRDefault="00175D5B" w:rsidP="001C2AE0">
      <w:pPr>
        <w:ind w:firstLine="720"/>
        <w:rPr>
          <w:color w:val="000000" w:themeColor="text1"/>
          <w:szCs w:val="22"/>
          <w:shd w:val="clear" w:color="auto" w:fill="FFFFFF"/>
        </w:rPr>
      </w:pPr>
      <w:r w:rsidRPr="008709B1">
        <w:rPr>
          <w:color w:val="000000" w:themeColor="text1"/>
          <w:szCs w:val="22"/>
          <w:shd w:val="clear" w:color="auto" w:fill="FFFFFF"/>
        </w:rPr>
        <w:t xml:space="preserve">This FLC will be a fun, engaging, and rigorous introduction to psychology -- the scientific study of behavior and experience. </w:t>
      </w:r>
    </w:p>
    <w:p w:rsidR="00AF2D86" w:rsidRPr="001C2AE0" w:rsidRDefault="00AF2D86" w:rsidP="001C2AE0">
      <w:pPr>
        <w:ind w:firstLine="720"/>
        <w:rPr>
          <w:color w:val="000000" w:themeColor="text1"/>
          <w:szCs w:val="22"/>
        </w:rPr>
      </w:pPr>
    </w:p>
    <w:p w:rsidR="00175D5B" w:rsidRDefault="00175D5B" w:rsidP="00175D5B">
      <w:pPr>
        <w:ind w:firstLine="720"/>
        <w:rPr>
          <w:color w:val="000000" w:themeColor="text1"/>
          <w:szCs w:val="22"/>
          <w:shd w:val="clear" w:color="auto" w:fill="FFFFFF"/>
        </w:rPr>
      </w:pPr>
      <w:r w:rsidRPr="008709B1">
        <w:rPr>
          <w:color w:val="000000" w:themeColor="text1"/>
          <w:szCs w:val="22"/>
          <w:shd w:val="clear" w:color="auto" w:fill="FFFFFF"/>
        </w:rPr>
        <w:t xml:space="preserve">We’ll focus on the evolutionary origins of human nature, the varieties of social behavior, the </w:t>
      </w:r>
      <w:r w:rsidR="00E47F3A">
        <w:rPr>
          <w:color w:val="000000" w:themeColor="text1"/>
          <w:szCs w:val="22"/>
          <w:shd w:val="clear" w:color="auto" w:fill="FFFFFF"/>
        </w:rPr>
        <w:t xml:space="preserve">roots and side-effects of </w:t>
      </w:r>
      <w:r w:rsidR="008709B1">
        <w:rPr>
          <w:color w:val="000000" w:themeColor="text1"/>
          <w:szCs w:val="22"/>
          <w:shd w:val="clear" w:color="auto" w:fill="FFFFFF"/>
        </w:rPr>
        <w:t xml:space="preserve">modern </w:t>
      </w:r>
      <w:r w:rsidRPr="008709B1">
        <w:rPr>
          <w:color w:val="000000" w:themeColor="text1"/>
          <w:szCs w:val="22"/>
          <w:shd w:val="clear" w:color="auto" w:fill="FFFFFF"/>
        </w:rPr>
        <w:t xml:space="preserve">consumer behavior, and practical ways to </w:t>
      </w:r>
      <w:r w:rsidR="00E47F3A">
        <w:rPr>
          <w:color w:val="000000" w:themeColor="text1"/>
          <w:szCs w:val="22"/>
          <w:shd w:val="clear" w:color="auto" w:fill="FFFFFF"/>
        </w:rPr>
        <w:t xml:space="preserve">manage your time and </w:t>
      </w:r>
      <w:r w:rsidRPr="008709B1">
        <w:rPr>
          <w:color w:val="000000" w:themeColor="text1"/>
          <w:szCs w:val="22"/>
          <w:shd w:val="clear" w:color="auto" w:fill="FFFFFF"/>
        </w:rPr>
        <w:t>succeed in life.</w:t>
      </w:r>
    </w:p>
    <w:p w:rsidR="00AF2D86" w:rsidRPr="008709B1" w:rsidRDefault="00AF2D86" w:rsidP="00175D5B">
      <w:pPr>
        <w:ind w:firstLine="720"/>
        <w:rPr>
          <w:color w:val="000000" w:themeColor="text1"/>
          <w:szCs w:val="22"/>
          <w:shd w:val="clear" w:color="auto" w:fill="FFFFFF"/>
        </w:rPr>
      </w:pPr>
    </w:p>
    <w:p w:rsidR="00E47F3A" w:rsidRDefault="00066F0C" w:rsidP="00175D5B">
      <w:pPr>
        <w:ind w:firstLine="720"/>
        <w:rPr>
          <w:color w:val="000000" w:themeColor="text1"/>
          <w:szCs w:val="22"/>
          <w:shd w:val="clear" w:color="auto" w:fill="FFFFFF"/>
        </w:rPr>
      </w:pPr>
      <w:r w:rsidRPr="008709B1">
        <w:rPr>
          <w:color w:val="000000" w:themeColor="text1"/>
          <w:szCs w:val="22"/>
          <w:shd w:val="clear" w:color="auto" w:fill="FFFFFF"/>
        </w:rPr>
        <w:t>Along the way, w</w:t>
      </w:r>
      <w:r w:rsidR="00175D5B" w:rsidRPr="008709B1">
        <w:rPr>
          <w:color w:val="000000" w:themeColor="text1"/>
          <w:szCs w:val="22"/>
          <w:shd w:val="clear" w:color="auto" w:fill="FFFFFF"/>
        </w:rPr>
        <w:t xml:space="preserve">e’ll consider </w:t>
      </w:r>
      <w:r w:rsidR="008709B1">
        <w:rPr>
          <w:color w:val="000000" w:themeColor="text1"/>
          <w:szCs w:val="22"/>
          <w:shd w:val="clear" w:color="auto" w:fill="FFFFFF"/>
        </w:rPr>
        <w:t>some</w:t>
      </w:r>
      <w:r w:rsidR="00175D5B" w:rsidRPr="008709B1">
        <w:rPr>
          <w:color w:val="000000" w:themeColor="text1"/>
          <w:szCs w:val="22"/>
          <w:shd w:val="clear" w:color="auto" w:fill="FFFFFF"/>
        </w:rPr>
        <w:t xml:space="preserve"> classic topics in psychology, </w:t>
      </w:r>
      <w:r w:rsidRPr="008709B1">
        <w:rPr>
          <w:color w:val="000000" w:themeColor="text1"/>
          <w:szCs w:val="22"/>
          <w:shd w:val="clear" w:color="auto" w:fill="FFFFFF"/>
        </w:rPr>
        <w:t>including</w:t>
      </w:r>
      <w:r w:rsidR="00175D5B" w:rsidRPr="008709B1">
        <w:rPr>
          <w:color w:val="000000" w:themeColor="text1"/>
          <w:szCs w:val="22"/>
          <w:shd w:val="clear" w:color="auto" w:fill="FFFFFF"/>
        </w:rPr>
        <w:t xml:space="preserve"> perception, cognition, learning, me</w:t>
      </w:r>
      <w:r w:rsidRPr="008709B1">
        <w:rPr>
          <w:color w:val="000000" w:themeColor="text1"/>
          <w:szCs w:val="22"/>
          <w:shd w:val="clear" w:color="auto" w:fill="FFFFFF"/>
        </w:rPr>
        <w:t xml:space="preserve">mory, motivation, </w:t>
      </w:r>
      <w:r w:rsidR="00E47F3A">
        <w:rPr>
          <w:color w:val="000000" w:themeColor="text1"/>
          <w:szCs w:val="22"/>
          <w:shd w:val="clear" w:color="auto" w:fill="FFFFFF"/>
        </w:rPr>
        <w:t xml:space="preserve">cooperation, aggression, morality, political attitudes, </w:t>
      </w:r>
      <w:proofErr w:type="gramStart"/>
      <w:r w:rsidR="00E47F3A">
        <w:rPr>
          <w:color w:val="000000" w:themeColor="text1"/>
          <w:szCs w:val="22"/>
          <w:shd w:val="clear" w:color="auto" w:fill="FFFFFF"/>
        </w:rPr>
        <w:t>sex</w:t>
      </w:r>
      <w:proofErr w:type="gramEnd"/>
      <w:r w:rsidR="00E47F3A">
        <w:rPr>
          <w:color w:val="000000" w:themeColor="text1"/>
          <w:szCs w:val="22"/>
          <w:shd w:val="clear" w:color="auto" w:fill="FFFFFF"/>
        </w:rPr>
        <w:t xml:space="preserve"> differences, genetic influences on behavior, consumer psychology, intelligence, personality traits, </w:t>
      </w:r>
      <w:r w:rsidR="001C2AE0">
        <w:rPr>
          <w:color w:val="000000" w:themeColor="text1"/>
          <w:szCs w:val="22"/>
          <w:shd w:val="clear" w:color="auto" w:fill="FFFFFF"/>
        </w:rPr>
        <w:t>self-control, and personal growth.</w:t>
      </w:r>
    </w:p>
    <w:p w:rsidR="00AF2D86" w:rsidRDefault="00AF2D86" w:rsidP="00175D5B">
      <w:pPr>
        <w:ind w:firstLine="720"/>
        <w:rPr>
          <w:color w:val="000000" w:themeColor="text1"/>
          <w:szCs w:val="22"/>
          <w:shd w:val="clear" w:color="auto" w:fill="FFFFFF"/>
        </w:rPr>
      </w:pPr>
    </w:p>
    <w:p w:rsidR="001C2AE0" w:rsidRDefault="001C2AE0" w:rsidP="001C2AE0">
      <w:pPr>
        <w:ind w:firstLine="720"/>
        <w:rPr>
          <w:color w:val="000000" w:themeColor="text1"/>
          <w:szCs w:val="22"/>
          <w:shd w:val="clear" w:color="auto" w:fill="FFFFFF"/>
        </w:rPr>
      </w:pPr>
      <w:r>
        <w:rPr>
          <w:color w:val="000000" w:themeColor="text1"/>
          <w:szCs w:val="22"/>
          <w:shd w:val="clear" w:color="auto" w:fill="FFFFFF"/>
        </w:rPr>
        <w:t>This course is</w:t>
      </w:r>
      <w:r w:rsidRPr="008709B1">
        <w:rPr>
          <w:color w:val="000000" w:themeColor="text1"/>
          <w:szCs w:val="22"/>
          <w:shd w:val="clear" w:color="auto" w:fill="FFFFFF"/>
        </w:rPr>
        <w:t xml:space="preserve"> linked with Philosophy 156 taught by Brian </w:t>
      </w:r>
      <w:proofErr w:type="spellStart"/>
      <w:r w:rsidRPr="008709B1">
        <w:rPr>
          <w:color w:val="000000" w:themeColor="text1"/>
          <w:szCs w:val="22"/>
          <w:shd w:val="clear" w:color="auto" w:fill="FFFFFF"/>
        </w:rPr>
        <w:t>Gatsch</w:t>
      </w:r>
      <w:proofErr w:type="spellEnd"/>
      <w:r w:rsidRPr="008709B1">
        <w:rPr>
          <w:color w:val="000000" w:themeColor="text1"/>
          <w:szCs w:val="22"/>
          <w:shd w:val="clear" w:color="auto" w:fill="FFFFFF"/>
        </w:rPr>
        <w:t xml:space="preserve"> (which meets </w:t>
      </w:r>
      <w:r w:rsidRPr="008709B1">
        <w:rPr>
          <w:color w:val="000000" w:themeColor="text1"/>
          <w:szCs w:val="22"/>
        </w:rPr>
        <w:t>MWF 1:00-1:50 pm, Mitchell Hall 109)</w:t>
      </w:r>
      <w:r>
        <w:rPr>
          <w:color w:val="000000" w:themeColor="text1"/>
          <w:szCs w:val="22"/>
        </w:rPr>
        <w:t>.</w:t>
      </w:r>
      <w:r w:rsidRPr="001C2AE0">
        <w:rPr>
          <w:color w:val="000000" w:themeColor="text1"/>
          <w:szCs w:val="22"/>
          <w:shd w:val="clear" w:color="auto" w:fill="FFFFFF"/>
        </w:rPr>
        <w:t xml:space="preserve"> </w:t>
      </w:r>
      <w:r>
        <w:rPr>
          <w:color w:val="000000" w:themeColor="text1"/>
          <w:szCs w:val="22"/>
          <w:shd w:val="clear" w:color="auto" w:fill="FFFFFF"/>
        </w:rPr>
        <w:t>We’ll</w:t>
      </w:r>
      <w:r w:rsidRPr="008709B1">
        <w:rPr>
          <w:color w:val="000000" w:themeColor="text1"/>
          <w:szCs w:val="22"/>
          <w:shd w:val="clear" w:color="auto" w:fill="FFFFFF"/>
        </w:rPr>
        <w:t xml:space="preserve"> learn to analyze the logical and statistical arguments used in psychological research and philosophical texts. We’ll also learn to identify common fallacies, to define concepts clearly, to assess popular science and media coverage of psychology, </w:t>
      </w:r>
      <w:r w:rsidR="00187085">
        <w:rPr>
          <w:color w:val="000000" w:themeColor="text1"/>
          <w:szCs w:val="22"/>
          <w:shd w:val="clear" w:color="auto" w:fill="FFFFFF"/>
        </w:rPr>
        <w:t xml:space="preserve">to talk more persuasively, </w:t>
      </w:r>
      <w:r w:rsidRPr="008709B1">
        <w:rPr>
          <w:color w:val="000000" w:themeColor="text1"/>
          <w:szCs w:val="22"/>
          <w:shd w:val="clear" w:color="auto" w:fill="FFFFFF"/>
        </w:rPr>
        <w:t xml:space="preserve">and to write </w:t>
      </w:r>
      <w:r w:rsidR="00187085">
        <w:rPr>
          <w:color w:val="000000" w:themeColor="text1"/>
          <w:szCs w:val="22"/>
          <w:shd w:val="clear" w:color="auto" w:fill="FFFFFF"/>
        </w:rPr>
        <w:t>better</w:t>
      </w:r>
      <w:r w:rsidRPr="008709B1">
        <w:rPr>
          <w:color w:val="000000" w:themeColor="text1"/>
          <w:szCs w:val="22"/>
          <w:shd w:val="clear" w:color="auto" w:fill="FFFFFF"/>
        </w:rPr>
        <w:t>.</w:t>
      </w:r>
    </w:p>
    <w:p w:rsidR="00AF2D86" w:rsidRPr="008709B1" w:rsidRDefault="00AF2D86" w:rsidP="001C2AE0">
      <w:pPr>
        <w:ind w:firstLine="720"/>
        <w:rPr>
          <w:color w:val="000000" w:themeColor="text1"/>
          <w:szCs w:val="22"/>
        </w:rPr>
      </w:pPr>
    </w:p>
    <w:p w:rsidR="001C2AE0" w:rsidRDefault="00E34A21" w:rsidP="001C2AE0">
      <w:pPr>
        <w:ind w:firstLine="720"/>
        <w:rPr>
          <w:color w:val="000000" w:themeColor="text1"/>
          <w:szCs w:val="22"/>
          <w:shd w:val="clear" w:color="auto" w:fill="FFFFFF"/>
        </w:rPr>
      </w:pPr>
      <w:r>
        <w:rPr>
          <w:color w:val="000000" w:themeColor="text1"/>
          <w:szCs w:val="22"/>
          <w:shd w:val="clear" w:color="auto" w:fill="FFFFFF"/>
        </w:rPr>
        <w:t xml:space="preserve">For this course, </w:t>
      </w:r>
      <w:r w:rsidR="001C2AE0">
        <w:rPr>
          <w:color w:val="000000" w:themeColor="text1"/>
          <w:szCs w:val="22"/>
          <w:shd w:val="clear" w:color="auto" w:fill="FFFFFF"/>
        </w:rPr>
        <w:t xml:space="preserve">you’ll need to do a fair amount of </w:t>
      </w:r>
      <w:r w:rsidR="001C2AE0" w:rsidRPr="008709B1">
        <w:rPr>
          <w:color w:val="000000" w:themeColor="text1"/>
          <w:szCs w:val="22"/>
          <w:shd w:val="clear" w:color="auto" w:fill="FFFFFF"/>
        </w:rPr>
        <w:t>reading and a lot of class discussion</w:t>
      </w:r>
      <w:r w:rsidR="001C2AE0">
        <w:rPr>
          <w:color w:val="000000" w:themeColor="text1"/>
          <w:szCs w:val="22"/>
          <w:shd w:val="clear" w:color="auto" w:fill="FFFFFF"/>
        </w:rPr>
        <w:t>, but the writing assignments are simple</w:t>
      </w:r>
      <w:r w:rsidR="00975E77">
        <w:rPr>
          <w:color w:val="000000" w:themeColor="text1"/>
          <w:szCs w:val="22"/>
          <w:shd w:val="clear" w:color="auto" w:fill="FFFFFF"/>
        </w:rPr>
        <w:t xml:space="preserve"> and should not take too much time</w:t>
      </w:r>
      <w:r w:rsidR="001C2AE0">
        <w:rPr>
          <w:color w:val="000000" w:themeColor="text1"/>
          <w:szCs w:val="22"/>
          <w:shd w:val="clear" w:color="auto" w:fill="FFFFFF"/>
        </w:rPr>
        <w:t>, and there will be no quizzes or exams.</w:t>
      </w:r>
    </w:p>
    <w:p w:rsidR="00AF2D86" w:rsidRPr="001C2AE0" w:rsidRDefault="00AF2D86" w:rsidP="001C2AE0">
      <w:pPr>
        <w:ind w:firstLine="720"/>
        <w:rPr>
          <w:color w:val="000000" w:themeColor="text1"/>
          <w:szCs w:val="22"/>
        </w:rPr>
      </w:pPr>
    </w:p>
    <w:p w:rsidR="00680A28" w:rsidRPr="004B1F1E" w:rsidRDefault="00680A28" w:rsidP="00680A28">
      <w:pPr>
        <w:pStyle w:val="Footer"/>
        <w:tabs>
          <w:tab w:val="clear" w:pos="4320"/>
          <w:tab w:val="clear" w:pos="8640"/>
          <w:tab w:val="left" w:pos="660"/>
        </w:tabs>
        <w:rPr>
          <w:color w:val="000000" w:themeColor="text1"/>
          <w:szCs w:val="22"/>
        </w:rPr>
      </w:pPr>
      <w:r w:rsidRPr="00680A28">
        <w:rPr>
          <w:color w:val="000000" w:themeColor="text1"/>
          <w:szCs w:val="22"/>
        </w:rPr>
        <w:tab/>
      </w:r>
      <w:r w:rsidRPr="004B1F1E">
        <w:rPr>
          <w:color w:val="000000" w:themeColor="text1"/>
          <w:szCs w:val="22"/>
          <w:u w:val="single"/>
        </w:rPr>
        <w:t>This syllabus will be crucial to your success in this course</w:t>
      </w:r>
      <w:r w:rsidRPr="004B1F1E">
        <w:rPr>
          <w:color w:val="000000" w:themeColor="text1"/>
          <w:szCs w:val="22"/>
        </w:rPr>
        <w:t>.  Read this whole syllabus before the second class meets.</w:t>
      </w:r>
      <w:r w:rsidRPr="004B1F1E">
        <w:rPr>
          <w:b/>
          <w:bCs/>
          <w:color w:val="000000" w:themeColor="text1"/>
          <w:szCs w:val="22"/>
        </w:rPr>
        <w:t xml:space="preserve">  </w:t>
      </w:r>
      <w:r w:rsidRPr="004B1F1E">
        <w:rPr>
          <w:color w:val="000000" w:themeColor="text1"/>
          <w:szCs w:val="22"/>
        </w:rPr>
        <w:t>Keep it accessible, and refer to it regularly throughout the course.</w:t>
      </w:r>
      <w:r>
        <w:rPr>
          <w:color w:val="000000" w:themeColor="text1"/>
          <w:szCs w:val="22"/>
        </w:rPr>
        <w:t xml:space="preserve"> Most question</w:t>
      </w:r>
      <w:r w:rsidR="00AF2D86">
        <w:rPr>
          <w:color w:val="000000" w:themeColor="text1"/>
          <w:szCs w:val="22"/>
        </w:rPr>
        <w:t>s</w:t>
      </w:r>
      <w:r>
        <w:rPr>
          <w:color w:val="000000" w:themeColor="text1"/>
          <w:szCs w:val="22"/>
        </w:rPr>
        <w:t xml:space="preserve"> you have about the course are answered here.</w:t>
      </w:r>
      <w:r w:rsidR="00031EAD">
        <w:rPr>
          <w:color w:val="000000" w:themeColor="text1"/>
          <w:szCs w:val="22"/>
        </w:rPr>
        <w:t xml:space="preserve"> When in doubt, read the syllabus!</w:t>
      </w:r>
    </w:p>
    <w:p w:rsidR="00AF2D86" w:rsidRDefault="00AF2D86">
      <w:pPr>
        <w:rPr>
          <w:b/>
          <w:color w:val="000000" w:themeColor="text1"/>
          <w:szCs w:val="22"/>
          <w:u w:val="single"/>
        </w:rPr>
      </w:pPr>
      <w:r>
        <w:rPr>
          <w:b/>
          <w:color w:val="000000" w:themeColor="text1"/>
          <w:szCs w:val="22"/>
          <w:u w:val="single"/>
        </w:rPr>
        <w:br w:type="page"/>
      </w:r>
    </w:p>
    <w:p w:rsidR="007277D8" w:rsidRPr="008709B1" w:rsidRDefault="007277D8">
      <w:pPr>
        <w:pStyle w:val="Footer"/>
        <w:tabs>
          <w:tab w:val="clear" w:pos="4320"/>
          <w:tab w:val="clear" w:pos="8640"/>
          <w:tab w:val="left" w:pos="720"/>
          <w:tab w:val="left" w:pos="1440"/>
        </w:tabs>
        <w:rPr>
          <w:b/>
          <w:color w:val="000000" w:themeColor="text1"/>
          <w:szCs w:val="22"/>
          <w:u w:val="single"/>
        </w:rPr>
      </w:pPr>
      <w:r w:rsidRPr="008709B1">
        <w:rPr>
          <w:b/>
          <w:color w:val="000000" w:themeColor="text1"/>
          <w:szCs w:val="22"/>
          <w:u w:val="single"/>
        </w:rPr>
        <w:lastRenderedPageBreak/>
        <w:t>Required books</w:t>
      </w:r>
    </w:p>
    <w:p w:rsidR="00AF2D86" w:rsidRDefault="00084FDC">
      <w:pPr>
        <w:pStyle w:val="Footer"/>
        <w:tabs>
          <w:tab w:val="clear" w:pos="4320"/>
          <w:tab w:val="clear" w:pos="8640"/>
          <w:tab w:val="left" w:pos="720"/>
          <w:tab w:val="left" w:pos="1440"/>
        </w:tabs>
        <w:rPr>
          <w:color w:val="000000" w:themeColor="text1"/>
          <w:szCs w:val="22"/>
        </w:rPr>
      </w:pPr>
      <w:r>
        <w:rPr>
          <w:color w:val="000000" w:themeColor="text1"/>
          <w:szCs w:val="22"/>
        </w:rPr>
        <w:tab/>
      </w:r>
    </w:p>
    <w:p w:rsidR="00804F5B" w:rsidRDefault="00AF2D86">
      <w:pPr>
        <w:pStyle w:val="Footer"/>
        <w:tabs>
          <w:tab w:val="clear" w:pos="4320"/>
          <w:tab w:val="clear" w:pos="8640"/>
          <w:tab w:val="left" w:pos="720"/>
          <w:tab w:val="left" w:pos="1440"/>
        </w:tabs>
        <w:rPr>
          <w:color w:val="000000" w:themeColor="text1"/>
          <w:szCs w:val="22"/>
        </w:rPr>
      </w:pPr>
      <w:r>
        <w:rPr>
          <w:color w:val="000000" w:themeColor="text1"/>
          <w:szCs w:val="22"/>
        </w:rPr>
        <w:tab/>
      </w:r>
      <w:r w:rsidR="009A0C0D">
        <w:rPr>
          <w:color w:val="000000" w:themeColor="text1"/>
          <w:szCs w:val="22"/>
        </w:rPr>
        <w:t>Most i</w:t>
      </w:r>
      <w:r w:rsidR="00804F5B" w:rsidRPr="008709B1">
        <w:rPr>
          <w:color w:val="000000" w:themeColor="text1"/>
          <w:szCs w:val="22"/>
        </w:rPr>
        <w:t xml:space="preserve">ntroductory psychology textbooks </w:t>
      </w:r>
      <w:r w:rsidR="004A20E8">
        <w:rPr>
          <w:color w:val="000000" w:themeColor="text1"/>
          <w:szCs w:val="22"/>
        </w:rPr>
        <w:t xml:space="preserve">are about 800 pages long, </w:t>
      </w:r>
      <w:r w:rsidR="00804F5B" w:rsidRPr="008709B1">
        <w:rPr>
          <w:color w:val="000000" w:themeColor="text1"/>
          <w:szCs w:val="22"/>
        </w:rPr>
        <w:t xml:space="preserve">cost </w:t>
      </w:r>
      <w:r w:rsidR="004A20E8">
        <w:rPr>
          <w:color w:val="000000" w:themeColor="text1"/>
          <w:szCs w:val="22"/>
        </w:rPr>
        <w:t>over $100,</w:t>
      </w:r>
      <w:r w:rsidR="00804F5B" w:rsidRPr="008709B1">
        <w:rPr>
          <w:color w:val="000000" w:themeColor="text1"/>
          <w:szCs w:val="22"/>
        </w:rPr>
        <w:t xml:space="preserve"> aren’t much fun to read, and cover a lot of </w:t>
      </w:r>
      <w:r w:rsidR="004A20E8">
        <w:rPr>
          <w:color w:val="000000" w:themeColor="text1"/>
          <w:szCs w:val="22"/>
        </w:rPr>
        <w:t xml:space="preserve">out-dated </w:t>
      </w:r>
      <w:r w:rsidR="00804F5B" w:rsidRPr="008709B1">
        <w:rPr>
          <w:color w:val="000000" w:themeColor="text1"/>
          <w:szCs w:val="22"/>
        </w:rPr>
        <w:t xml:space="preserve">material. </w:t>
      </w:r>
      <w:r w:rsidR="004A20E8">
        <w:rPr>
          <w:color w:val="000000" w:themeColor="text1"/>
          <w:szCs w:val="22"/>
        </w:rPr>
        <w:t xml:space="preserve">For this course, </w:t>
      </w:r>
      <w:r w:rsidR="00804F5B" w:rsidRPr="008709B1">
        <w:rPr>
          <w:color w:val="000000" w:themeColor="text1"/>
          <w:szCs w:val="22"/>
        </w:rPr>
        <w:t xml:space="preserve">I’ve selected four </w:t>
      </w:r>
      <w:r w:rsidR="00727473">
        <w:rPr>
          <w:color w:val="000000" w:themeColor="text1"/>
          <w:szCs w:val="22"/>
        </w:rPr>
        <w:t xml:space="preserve">required </w:t>
      </w:r>
      <w:r w:rsidR="00804F5B" w:rsidRPr="008709B1">
        <w:rPr>
          <w:color w:val="000000" w:themeColor="text1"/>
          <w:szCs w:val="22"/>
        </w:rPr>
        <w:t xml:space="preserve">books that are more engaging, more fun to discuss, </w:t>
      </w:r>
      <w:r w:rsidR="000B667C">
        <w:rPr>
          <w:color w:val="000000" w:themeColor="text1"/>
          <w:szCs w:val="22"/>
        </w:rPr>
        <w:t>and more up-to-date</w:t>
      </w:r>
      <w:r w:rsidR="006819F8">
        <w:rPr>
          <w:color w:val="000000" w:themeColor="text1"/>
          <w:szCs w:val="22"/>
        </w:rPr>
        <w:t>. Also, they add up to only about $50.</w:t>
      </w:r>
      <w:r w:rsidR="00D33AF5">
        <w:rPr>
          <w:color w:val="000000" w:themeColor="text1"/>
          <w:szCs w:val="22"/>
        </w:rPr>
        <w:t xml:space="preserve"> </w:t>
      </w:r>
    </w:p>
    <w:p w:rsidR="00FE6DFB" w:rsidRPr="008709B1" w:rsidRDefault="00FE6DFB">
      <w:pPr>
        <w:pStyle w:val="Footer"/>
        <w:tabs>
          <w:tab w:val="clear" w:pos="4320"/>
          <w:tab w:val="clear" w:pos="8640"/>
          <w:tab w:val="left" w:pos="720"/>
          <w:tab w:val="left" w:pos="1440"/>
        </w:tabs>
        <w:rPr>
          <w:color w:val="000000" w:themeColor="text1"/>
          <w:szCs w:val="22"/>
        </w:rPr>
      </w:pPr>
    </w:p>
    <w:p w:rsidR="007277D8" w:rsidRPr="008709B1" w:rsidRDefault="007277D8" w:rsidP="00AF2D86">
      <w:pPr>
        <w:pStyle w:val="Footer"/>
        <w:tabs>
          <w:tab w:val="clear" w:pos="4320"/>
          <w:tab w:val="clear" w:pos="8640"/>
          <w:tab w:val="left" w:pos="720"/>
          <w:tab w:val="left" w:pos="1440"/>
        </w:tabs>
        <w:ind w:left="1440" w:hanging="720"/>
        <w:rPr>
          <w:color w:val="000000" w:themeColor="text1"/>
          <w:szCs w:val="22"/>
        </w:rPr>
      </w:pPr>
      <w:r w:rsidRPr="008709B1">
        <w:rPr>
          <w:color w:val="000000" w:themeColor="text1"/>
          <w:szCs w:val="22"/>
        </w:rPr>
        <w:t xml:space="preserve">Steven Pinker (2003). </w:t>
      </w:r>
      <w:proofErr w:type="gramStart"/>
      <w:r w:rsidRPr="008709B1">
        <w:rPr>
          <w:i/>
          <w:color w:val="000000" w:themeColor="text1"/>
          <w:szCs w:val="22"/>
        </w:rPr>
        <w:t>The blank slate</w:t>
      </w:r>
      <w:r w:rsidRPr="008709B1">
        <w:rPr>
          <w:color w:val="000000" w:themeColor="text1"/>
          <w:szCs w:val="22"/>
        </w:rPr>
        <w:t>.</w:t>
      </w:r>
      <w:proofErr w:type="gramEnd"/>
      <w:r w:rsidRPr="008709B1">
        <w:rPr>
          <w:color w:val="000000" w:themeColor="text1"/>
          <w:szCs w:val="22"/>
        </w:rPr>
        <w:t xml:space="preserve"> </w:t>
      </w:r>
      <w:proofErr w:type="gramStart"/>
      <w:r w:rsidRPr="008709B1">
        <w:rPr>
          <w:color w:val="000000" w:themeColor="text1"/>
          <w:szCs w:val="22"/>
        </w:rPr>
        <w:t>530 pp. $11 paperback or kindle.</w:t>
      </w:r>
      <w:proofErr w:type="gramEnd"/>
      <w:r w:rsidRPr="008709B1">
        <w:rPr>
          <w:color w:val="000000" w:themeColor="text1"/>
          <w:szCs w:val="22"/>
        </w:rPr>
        <w:t xml:space="preserve">  </w:t>
      </w:r>
    </w:p>
    <w:p w:rsidR="009574F3" w:rsidRPr="008709B1" w:rsidRDefault="009574F3" w:rsidP="00AF2D86">
      <w:pPr>
        <w:ind w:left="1440" w:hanging="720"/>
        <w:rPr>
          <w:bCs/>
          <w:color w:val="000000" w:themeColor="text1"/>
          <w:szCs w:val="22"/>
        </w:rPr>
      </w:pPr>
    </w:p>
    <w:p w:rsidR="009574F3" w:rsidRDefault="007277D8" w:rsidP="00AF2D86">
      <w:pPr>
        <w:ind w:left="1440" w:hanging="720"/>
        <w:rPr>
          <w:color w:val="000000" w:themeColor="text1"/>
          <w:szCs w:val="22"/>
        </w:rPr>
      </w:pPr>
      <w:r w:rsidRPr="008709B1">
        <w:rPr>
          <w:bCs/>
          <w:color w:val="000000" w:themeColor="text1"/>
          <w:szCs w:val="22"/>
        </w:rPr>
        <w:t xml:space="preserve">Geoffrey Miller (2010). </w:t>
      </w:r>
      <w:proofErr w:type="gramStart"/>
      <w:r w:rsidRPr="008709B1">
        <w:rPr>
          <w:i/>
          <w:iCs/>
          <w:color w:val="000000" w:themeColor="text1"/>
          <w:szCs w:val="22"/>
        </w:rPr>
        <w:t>Spent: Sex, evolution, and consumer behavior</w:t>
      </w:r>
      <w:r w:rsidRPr="008709B1">
        <w:rPr>
          <w:iCs/>
          <w:color w:val="000000" w:themeColor="text1"/>
          <w:szCs w:val="22"/>
        </w:rPr>
        <w:t>.</w:t>
      </w:r>
      <w:proofErr w:type="gramEnd"/>
      <w:r w:rsidRPr="008709B1">
        <w:rPr>
          <w:iCs/>
          <w:color w:val="000000" w:themeColor="text1"/>
          <w:szCs w:val="22"/>
        </w:rPr>
        <w:t xml:space="preserve"> </w:t>
      </w:r>
      <w:proofErr w:type="gramStart"/>
      <w:r w:rsidRPr="008709B1">
        <w:rPr>
          <w:iCs/>
          <w:color w:val="000000" w:themeColor="text1"/>
          <w:szCs w:val="22"/>
        </w:rPr>
        <w:t>380 pp., $11 paperback or kindle.</w:t>
      </w:r>
      <w:proofErr w:type="gramEnd"/>
      <w:r w:rsidRPr="008709B1">
        <w:rPr>
          <w:iCs/>
          <w:color w:val="000000" w:themeColor="text1"/>
          <w:szCs w:val="22"/>
        </w:rPr>
        <w:t xml:space="preserve"> </w:t>
      </w:r>
    </w:p>
    <w:p w:rsidR="00F47F8C" w:rsidRPr="008709B1" w:rsidRDefault="00F47F8C" w:rsidP="00AF2D86">
      <w:pPr>
        <w:ind w:left="1440" w:hanging="720"/>
        <w:rPr>
          <w:color w:val="000000" w:themeColor="text1"/>
          <w:szCs w:val="22"/>
        </w:rPr>
      </w:pPr>
    </w:p>
    <w:p w:rsidR="007277D8" w:rsidRPr="008709B1" w:rsidRDefault="007277D8" w:rsidP="00AF2D86">
      <w:pPr>
        <w:pStyle w:val="Footer"/>
        <w:tabs>
          <w:tab w:val="clear" w:pos="4320"/>
          <w:tab w:val="clear" w:pos="8640"/>
          <w:tab w:val="left" w:pos="720"/>
          <w:tab w:val="left" w:pos="1440"/>
        </w:tabs>
        <w:ind w:left="1440" w:hanging="720"/>
        <w:rPr>
          <w:color w:val="000000" w:themeColor="text1"/>
          <w:szCs w:val="22"/>
        </w:rPr>
      </w:pPr>
      <w:r w:rsidRPr="008709B1">
        <w:rPr>
          <w:color w:val="000000" w:themeColor="text1"/>
          <w:szCs w:val="22"/>
        </w:rPr>
        <w:t xml:space="preserve">Edward </w:t>
      </w:r>
      <w:proofErr w:type="spellStart"/>
      <w:r w:rsidRPr="008709B1">
        <w:rPr>
          <w:color w:val="000000" w:themeColor="text1"/>
          <w:szCs w:val="22"/>
        </w:rPr>
        <w:t>Humes</w:t>
      </w:r>
      <w:proofErr w:type="spellEnd"/>
      <w:r w:rsidRPr="008709B1">
        <w:rPr>
          <w:color w:val="000000" w:themeColor="text1"/>
          <w:szCs w:val="22"/>
        </w:rPr>
        <w:t xml:space="preserve"> (2013). </w:t>
      </w:r>
      <w:proofErr w:type="spellStart"/>
      <w:r w:rsidRPr="008709B1">
        <w:rPr>
          <w:i/>
          <w:color w:val="000000" w:themeColor="text1"/>
          <w:szCs w:val="22"/>
        </w:rPr>
        <w:t>Garbagology</w:t>
      </w:r>
      <w:proofErr w:type="spellEnd"/>
      <w:r w:rsidRPr="008709B1">
        <w:rPr>
          <w:i/>
          <w:color w:val="000000" w:themeColor="text1"/>
          <w:szCs w:val="22"/>
        </w:rPr>
        <w:t>: Our dirty love affair with trash</w:t>
      </w:r>
      <w:r w:rsidRPr="008709B1">
        <w:rPr>
          <w:color w:val="000000" w:themeColor="text1"/>
          <w:szCs w:val="22"/>
        </w:rPr>
        <w:t xml:space="preserve">. </w:t>
      </w:r>
      <w:proofErr w:type="gramStart"/>
      <w:r w:rsidRPr="008709B1">
        <w:rPr>
          <w:color w:val="000000" w:themeColor="text1"/>
          <w:szCs w:val="22"/>
        </w:rPr>
        <w:t>324 pp. $12 paperback or kindle.</w:t>
      </w:r>
      <w:proofErr w:type="gramEnd"/>
      <w:r w:rsidRPr="008709B1">
        <w:rPr>
          <w:color w:val="000000" w:themeColor="text1"/>
          <w:szCs w:val="22"/>
        </w:rPr>
        <w:t xml:space="preserve">  </w:t>
      </w:r>
    </w:p>
    <w:p w:rsidR="009574F3" w:rsidRPr="008709B1" w:rsidRDefault="009574F3" w:rsidP="00AF2D86">
      <w:pPr>
        <w:pStyle w:val="ListParagraph"/>
        <w:ind w:left="1440" w:hanging="720"/>
        <w:rPr>
          <w:rFonts w:cs="Arial"/>
          <w:color w:val="000000" w:themeColor="text1"/>
          <w:szCs w:val="22"/>
        </w:rPr>
      </w:pPr>
    </w:p>
    <w:p w:rsidR="007277D8" w:rsidRDefault="007277D8" w:rsidP="00AF2D86">
      <w:pPr>
        <w:pStyle w:val="ListParagraph"/>
        <w:ind w:left="1440" w:hanging="720"/>
        <w:rPr>
          <w:rFonts w:cs="Arial"/>
          <w:color w:val="000000" w:themeColor="text1"/>
          <w:szCs w:val="22"/>
        </w:rPr>
      </w:pPr>
      <w:r w:rsidRPr="008709B1">
        <w:rPr>
          <w:rFonts w:cs="Arial"/>
          <w:color w:val="000000" w:themeColor="text1"/>
          <w:szCs w:val="22"/>
        </w:rPr>
        <w:t xml:space="preserve">Kelly </w:t>
      </w:r>
      <w:proofErr w:type="spellStart"/>
      <w:r w:rsidRPr="008709B1">
        <w:rPr>
          <w:rFonts w:cs="Arial"/>
          <w:color w:val="000000" w:themeColor="text1"/>
          <w:szCs w:val="22"/>
        </w:rPr>
        <w:t>McGonigal</w:t>
      </w:r>
      <w:proofErr w:type="spellEnd"/>
      <w:r w:rsidRPr="008709B1">
        <w:rPr>
          <w:rFonts w:cs="Arial"/>
          <w:color w:val="000000" w:themeColor="text1"/>
          <w:szCs w:val="22"/>
        </w:rPr>
        <w:t xml:space="preserve"> (2013). </w:t>
      </w:r>
      <w:proofErr w:type="gramStart"/>
      <w:r w:rsidRPr="008709B1">
        <w:rPr>
          <w:rFonts w:cs="Arial"/>
          <w:i/>
          <w:color w:val="000000" w:themeColor="text1"/>
          <w:szCs w:val="22"/>
        </w:rPr>
        <w:t>The willpower instinct</w:t>
      </w:r>
      <w:r w:rsidRPr="008709B1">
        <w:rPr>
          <w:rFonts w:cs="Arial"/>
          <w:color w:val="000000" w:themeColor="text1"/>
          <w:szCs w:val="22"/>
        </w:rPr>
        <w:t>.</w:t>
      </w:r>
      <w:proofErr w:type="gramEnd"/>
      <w:r w:rsidRPr="008709B1">
        <w:rPr>
          <w:rFonts w:cs="Arial"/>
          <w:color w:val="000000" w:themeColor="text1"/>
          <w:szCs w:val="22"/>
        </w:rPr>
        <w:t xml:space="preserve"> 270 pp, paperback $13, kindle 10.</w:t>
      </w:r>
      <w:r w:rsidR="00FB494E" w:rsidRPr="008709B1">
        <w:rPr>
          <w:rFonts w:cs="Arial"/>
          <w:color w:val="000000" w:themeColor="text1"/>
          <w:szCs w:val="22"/>
        </w:rPr>
        <w:t xml:space="preserve"> </w:t>
      </w:r>
    </w:p>
    <w:p w:rsidR="00F47F8C" w:rsidRDefault="00F47F8C" w:rsidP="00FB494E">
      <w:pPr>
        <w:pStyle w:val="ListParagraph"/>
        <w:ind w:hanging="720"/>
        <w:rPr>
          <w:rFonts w:cs="Arial"/>
          <w:color w:val="000000" w:themeColor="text1"/>
          <w:szCs w:val="22"/>
        </w:rPr>
      </w:pPr>
    </w:p>
    <w:p w:rsidR="00FE6DFB" w:rsidRPr="008709B1" w:rsidRDefault="00FE6DFB" w:rsidP="00FE6DFB">
      <w:pPr>
        <w:pStyle w:val="Footer"/>
        <w:tabs>
          <w:tab w:val="clear" w:pos="4320"/>
          <w:tab w:val="clear" w:pos="8640"/>
          <w:tab w:val="left" w:pos="720"/>
          <w:tab w:val="left" w:pos="1440"/>
        </w:tabs>
        <w:rPr>
          <w:color w:val="000000" w:themeColor="text1"/>
          <w:szCs w:val="22"/>
        </w:rPr>
      </w:pPr>
      <w:r>
        <w:rPr>
          <w:color w:val="000000" w:themeColor="text1"/>
          <w:szCs w:val="22"/>
          <w:lang w:val="en-GB"/>
        </w:rPr>
        <w:tab/>
      </w:r>
      <w:r w:rsidRPr="00D33AF5">
        <w:rPr>
          <w:color w:val="000000" w:themeColor="text1"/>
          <w:szCs w:val="22"/>
          <w:u w:val="single"/>
        </w:rPr>
        <w:t>You must buy them all</w:t>
      </w:r>
      <w:r>
        <w:rPr>
          <w:color w:val="000000" w:themeColor="text1"/>
          <w:szCs w:val="22"/>
        </w:rPr>
        <w:t xml:space="preserve">, but the most important one to get first is </w:t>
      </w:r>
      <w:r w:rsidRPr="00D33AF5">
        <w:rPr>
          <w:i/>
          <w:color w:val="000000" w:themeColor="text1"/>
          <w:szCs w:val="22"/>
        </w:rPr>
        <w:t>The Blank Slate</w:t>
      </w:r>
      <w:r>
        <w:rPr>
          <w:color w:val="000000" w:themeColor="text1"/>
          <w:szCs w:val="22"/>
        </w:rPr>
        <w:t xml:space="preserve"> by Steven Pinker, which includes the readings for the first few weeks. They’re all available at the UNM bookstore. But you could probably find the last three cheaper, used, on amazon.com.</w:t>
      </w:r>
    </w:p>
    <w:p w:rsidR="00FE6DFB" w:rsidRDefault="00FE6DFB" w:rsidP="00FB494E">
      <w:pPr>
        <w:pStyle w:val="ListParagraph"/>
        <w:ind w:hanging="720"/>
        <w:rPr>
          <w:rFonts w:cs="Arial"/>
          <w:color w:val="000000" w:themeColor="text1"/>
          <w:szCs w:val="22"/>
        </w:rPr>
      </w:pPr>
    </w:p>
    <w:p w:rsidR="00AF2D86" w:rsidRPr="004B1F1E" w:rsidRDefault="00AF2D86" w:rsidP="00AF2D86">
      <w:pPr>
        <w:tabs>
          <w:tab w:val="left" w:pos="720"/>
        </w:tabs>
        <w:ind w:left="720" w:hanging="720"/>
        <w:rPr>
          <w:color w:val="000000" w:themeColor="text1"/>
        </w:rPr>
      </w:pPr>
      <w:r w:rsidRPr="00072A18">
        <w:rPr>
          <w:b/>
          <w:color w:val="000000" w:themeColor="text1"/>
          <w:u w:val="single"/>
        </w:rPr>
        <w:t>Notes on the readings</w:t>
      </w:r>
    </w:p>
    <w:p w:rsidR="00AF2D86" w:rsidRPr="00A31D03" w:rsidRDefault="00AF2D86" w:rsidP="00AF2D86">
      <w:pPr>
        <w:pStyle w:val="ListParagraph"/>
        <w:numPr>
          <w:ilvl w:val="0"/>
          <w:numId w:val="11"/>
        </w:numPr>
        <w:tabs>
          <w:tab w:val="left" w:pos="720"/>
        </w:tabs>
        <w:rPr>
          <w:color w:val="000000" w:themeColor="text1"/>
        </w:rPr>
      </w:pPr>
      <w:r w:rsidRPr="00A31D03">
        <w:rPr>
          <w:b/>
          <w:color w:val="000000" w:themeColor="text1"/>
        </w:rPr>
        <w:t xml:space="preserve">Important: assigned readings before each class will </w:t>
      </w:r>
      <w:r w:rsidR="00FE6DFB">
        <w:rPr>
          <w:b/>
          <w:color w:val="000000" w:themeColor="text1"/>
        </w:rPr>
        <w:t xml:space="preserve">probably </w:t>
      </w:r>
      <w:r w:rsidRPr="00A31D03">
        <w:rPr>
          <w:b/>
          <w:color w:val="000000" w:themeColor="text1"/>
        </w:rPr>
        <w:t xml:space="preserve">take </w:t>
      </w:r>
      <w:r w:rsidR="00FE6DFB">
        <w:rPr>
          <w:b/>
          <w:color w:val="000000" w:themeColor="text1"/>
        </w:rPr>
        <w:t xml:space="preserve">you </w:t>
      </w:r>
      <w:r w:rsidRPr="00A31D03">
        <w:rPr>
          <w:b/>
          <w:color w:val="000000" w:themeColor="text1"/>
        </w:rPr>
        <w:t xml:space="preserve">about </w:t>
      </w:r>
      <w:r>
        <w:rPr>
          <w:b/>
          <w:color w:val="000000" w:themeColor="text1"/>
        </w:rPr>
        <w:t xml:space="preserve">one to </w:t>
      </w:r>
      <w:r w:rsidRPr="00A31D03">
        <w:rPr>
          <w:b/>
          <w:color w:val="000000" w:themeColor="text1"/>
        </w:rPr>
        <w:t>two hours</w:t>
      </w:r>
      <w:r w:rsidRPr="00A31D03">
        <w:rPr>
          <w:color w:val="000000" w:themeColor="text1"/>
        </w:rPr>
        <w:t xml:space="preserve">. </w:t>
      </w:r>
      <w:r w:rsidRPr="0053780A">
        <w:rPr>
          <w:b/>
          <w:color w:val="000000" w:themeColor="text1"/>
        </w:rPr>
        <w:t>If you cannot commit to doing the</w:t>
      </w:r>
      <w:r w:rsidR="0053780A" w:rsidRPr="0053780A">
        <w:rPr>
          <w:b/>
          <w:color w:val="000000" w:themeColor="text1"/>
        </w:rPr>
        <w:t>se</w:t>
      </w:r>
      <w:r w:rsidRPr="0053780A">
        <w:rPr>
          <w:b/>
          <w:color w:val="000000" w:themeColor="text1"/>
        </w:rPr>
        <w:t xml:space="preserve"> readings conscientiously, you won’t learn much in this course, and you won’t get a </w:t>
      </w:r>
      <w:r w:rsidR="0053780A" w:rsidRPr="0053780A">
        <w:rPr>
          <w:b/>
          <w:color w:val="000000" w:themeColor="text1"/>
        </w:rPr>
        <w:t xml:space="preserve">good </w:t>
      </w:r>
      <w:r w:rsidRPr="0053780A">
        <w:rPr>
          <w:b/>
          <w:color w:val="000000" w:themeColor="text1"/>
        </w:rPr>
        <w:t>grade.</w:t>
      </w:r>
      <w:r w:rsidRPr="00A31D03">
        <w:rPr>
          <w:color w:val="000000" w:themeColor="text1"/>
        </w:rPr>
        <w:t xml:space="preserve"> </w:t>
      </w:r>
    </w:p>
    <w:p w:rsidR="00AF2D86" w:rsidRPr="004B1F1E" w:rsidRDefault="00AF2D86" w:rsidP="00AF2D86">
      <w:pPr>
        <w:pStyle w:val="ListParagraph"/>
        <w:numPr>
          <w:ilvl w:val="0"/>
          <w:numId w:val="11"/>
        </w:numPr>
        <w:tabs>
          <w:tab w:val="left" w:pos="720"/>
        </w:tabs>
        <w:rPr>
          <w:color w:val="000000" w:themeColor="text1"/>
        </w:rPr>
      </w:pPr>
      <w:r w:rsidRPr="004B1F1E">
        <w:rPr>
          <w:color w:val="000000" w:themeColor="text1"/>
        </w:rPr>
        <w:t xml:space="preserve">After each reading assignment </w:t>
      </w:r>
      <w:r w:rsidR="00FE6DFB">
        <w:rPr>
          <w:color w:val="000000" w:themeColor="text1"/>
        </w:rPr>
        <w:t xml:space="preserve">(in the course schedule later in this syllabus), </w:t>
      </w:r>
      <w:r w:rsidRPr="004B1F1E">
        <w:rPr>
          <w:color w:val="000000" w:themeColor="text1"/>
        </w:rPr>
        <w:t xml:space="preserve">I give the page count for the </w:t>
      </w:r>
      <w:r w:rsidR="008B2CF5">
        <w:rPr>
          <w:color w:val="000000" w:themeColor="text1"/>
        </w:rPr>
        <w:t xml:space="preserve">actual text you’ll need to read, </w:t>
      </w:r>
      <w:r w:rsidRPr="004B1F1E">
        <w:rPr>
          <w:color w:val="000000" w:themeColor="text1"/>
        </w:rPr>
        <w:t xml:space="preserve">so you can plan your </w:t>
      </w:r>
      <w:r w:rsidR="008B2CF5">
        <w:rPr>
          <w:color w:val="000000" w:themeColor="text1"/>
        </w:rPr>
        <w:t>study</w:t>
      </w:r>
      <w:r w:rsidRPr="004B1F1E">
        <w:rPr>
          <w:color w:val="000000" w:themeColor="text1"/>
        </w:rPr>
        <w:t xml:space="preserve"> times.</w:t>
      </w:r>
    </w:p>
    <w:p w:rsidR="00AF2D86" w:rsidRPr="004B1F1E" w:rsidRDefault="00AF2D86" w:rsidP="00AF2D86">
      <w:pPr>
        <w:numPr>
          <w:ilvl w:val="0"/>
          <w:numId w:val="11"/>
        </w:numPr>
        <w:tabs>
          <w:tab w:val="left" w:pos="720"/>
        </w:tabs>
        <w:rPr>
          <w:color w:val="000000" w:themeColor="text1"/>
        </w:rPr>
      </w:pPr>
      <w:r w:rsidRPr="00A31D03">
        <w:rPr>
          <w:color w:val="000000" w:themeColor="text1"/>
        </w:rPr>
        <w:t>Read when you’re awake and attentive.  Read assignments in plenty of time before the class when they’ll be discussed. Take notes on them. Digest them.  Be ready to discuss them with your peers in class.</w:t>
      </w:r>
    </w:p>
    <w:p w:rsidR="00AF2D86" w:rsidRPr="004B1F1E" w:rsidRDefault="00FE6DFB" w:rsidP="00AF2D86">
      <w:pPr>
        <w:pStyle w:val="ListParagraph"/>
        <w:numPr>
          <w:ilvl w:val="0"/>
          <w:numId w:val="11"/>
        </w:numPr>
        <w:tabs>
          <w:tab w:val="left" w:pos="720"/>
        </w:tabs>
        <w:rPr>
          <w:color w:val="000000" w:themeColor="text1"/>
        </w:rPr>
      </w:pPr>
      <w:r>
        <w:rPr>
          <w:color w:val="000000" w:themeColor="text1"/>
        </w:rPr>
        <w:t xml:space="preserve">Bring the book containing each class’s readings </w:t>
      </w:r>
      <w:r w:rsidR="00AF2D86" w:rsidRPr="004B1F1E">
        <w:rPr>
          <w:color w:val="000000" w:themeColor="text1"/>
        </w:rPr>
        <w:t xml:space="preserve">to class with you, so you can refer to </w:t>
      </w:r>
      <w:r>
        <w:rPr>
          <w:color w:val="000000" w:themeColor="text1"/>
        </w:rPr>
        <w:t>it</w:t>
      </w:r>
      <w:r w:rsidR="00AF2D86" w:rsidRPr="004B1F1E">
        <w:rPr>
          <w:color w:val="000000" w:themeColor="text1"/>
        </w:rPr>
        <w:t xml:space="preserve"> during </w:t>
      </w:r>
      <w:r w:rsidR="008B2CF5">
        <w:rPr>
          <w:color w:val="000000" w:themeColor="text1"/>
        </w:rPr>
        <w:t>discussion</w:t>
      </w:r>
      <w:r w:rsidR="00AF2D86" w:rsidRPr="004B1F1E">
        <w:rPr>
          <w:color w:val="000000" w:themeColor="text1"/>
        </w:rPr>
        <w:t>s. It’s helpful to use underlining to mark key ideas and findings, so you can locate them quickly.</w:t>
      </w:r>
      <w:r>
        <w:rPr>
          <w:color w:val="000000" w:themeColor="text1"/>
        </w:rPr>
        <w:t xml:space="preserve"> In my experience, it’s a lot easier to read and refer to the physical book than to an </w:t>
      </w:r>
      <w:proofErr w:type="spellStart"/>
      <w:r>
        <w:rPr>
          <w:color w:val="000000" w:themeColor="text1"/>
        </w:rPr>
        <w:t>ebook</w:t>
      </w:r>
      <w:proofErr w:type="spellEnd"/>
      <w:r>
        <w:rPr>
          <w:color w:val="000000" w:themeColor="text1"/>
        </w:rPr>
        <w:t xml:space="preserve"> – and I don’t want you using electronic devices in class anyway.</w:t>
      </w:r>
    </w:p>
    <w:p w:rsidR="00F47F8C" w:rsidRDefault="00F47F8C" w:rsidP="00FB494E">
      <w:pPr>
        <w:pStyle w:val="ListParagraph"/>
        <w:ind w:hanging="720"/>
        <w:rPr>
          <w:rFonts w:cs="Arial"/>
          <w:color w:val="000000" w:themeColor="text1"/>
          <w:szCs w:val="22"/>
        </w:rPr>
      </w:pPr>
    </w:p>
    <w:p w:rsidR="001C3D1D" w:rsidRPr="004B1F1E" w:rsidRDefault="001C3D1D" w:rsidP="001C3D1D">
      <w:pPr>
        <w:rPr>
          <w:b/>
          <w:color w:val="000000" w:themeColor="text1"/>
          <w:u w:val="single"/>
        </w:rPr>
      </w:pPr>
      <w:r w:rsidRPr="004B1F1E">
        <w:rPr>
          <w:b/>
          <w:color w:val="000000" w:themeColor="text1"/>
          <w:u w:val="single"/>
        </w:rPr>
        <w:t>Class structure</w:t>
      </w:r>
    </w:p>
    <w:p w:rsidR="001C3D1D" w:rsidRPr="004B1F1E" w:rsidRDefault="001C3D1D" w:rsidP="001C3D1D">
      <w:pPr>
        <w:ind w:firstLine="720"/>
        <w:rPr>
          <w:color w:val="000000" w:themeColor="text1"/>
        </w:rPr>
      </w:pPr>
      <w:r w:rsidRPr="004B1F1E">
        <w:rPr>
          <w:color w:val="000000" w:themeColor="text1"/>
        </w:rPr>
        <w:t xml:space="preserve">In class, we’ll have a combination of </w:t>
      </w:r>
      <w:r>
        <w:rPr>
          <w:color w:val="000000" w:themeColor="text1"/>
        </w:rPr>
        <w:t>discussions, activities, exercises, writings, and mini-lectures. There will be a 5-minute minute brea</w:t>
      </w:r>
      <w:r w:rsidR="00FE6DFB">
        <w:rPr>
          <w:color w:val="000000" w:themeColor="text1"/>
        </w:rPr>
        <w:t xml:space="preserve">k near the middle of each class – mostly so you can check </w:t>
      </w:r>
      <w:proofErr w:type="spellStart"/>
      <w:r w:rsidR="00FE6DFB">
        <w:rPr>
          <w:color w:val="000000" w:themeColor="text1"/>
        </w:rPr>
        <w:t>Facebook</w:t>
      </w:r>
      <w:proofErr w:type="spellEnd"/>
      <w:r w:rsidR="00FE6DFB">
        <w:rPr>
          <w:color w:val="000000" w:themeColor="text1"/>
        </w:rPr>
        <w:t>. ;)</w:t>
      </w:r>
    </w:p>
    <w:p w:rsidR="00986063" w:rsidRDefault="00986063" w:rsidP="00FB494E">
      <w:pPr>
        <w:pStyle w:val="ListParagraph"/>
        <w:ind w:hanging="720"/>
        <w:rPr>
          <w:rFonts w:cs="Arial"/>
          <w:color w:val="000000" w:themeColor="text1"/>
          <w:szCs w:val="22"/>
        </w:rPr>
      </w:pPr>
    </w:p>
    <w:p w:rsidR="001C3D1D" w:rsidRPr="004B1F1E" w:rsidRDefault="001C3D1D" w:rsidP="001C3D1D">
      <w:pPr>
        <w:pStyle w:val="BodyText"/>
        <w:rPr>
          <w:color w:val="000000" w:themeColor="text1"/>
          <w:szCs w:val="22"/>
          <w:u w:val="single"/>
        </w:rPr>
      </w:pPr>
      <w:r w:rsidRPr="004B1F1E">
        <w:rPr>
          <w:color w:val="000000" w:themeColor="text1"/>
          <w:szCs w:val="22"/>
          <w:u w:val="single"/>
        </w:rPr>
        <w:t>Class rules</w:t>
      </w:r>
    </w:p>
    <w:p w:rsidR="001C3D1D" w:rsidRPr="004B1F1E" w:rsidRDefault="001C3D1D" w:rsidP="001C3D1D">
      <w:pPr>
        <w:pStyle w:val="BodyText"/>
        <w:rPr>
          <w:b w:val="0"/>
          <w:bCs w:val="0"/>
          <w:color w:val="000000" w:themeColor="text1"/>
          <w:szCs w:val="22"/>
        </w:rPr>
      </w:pPr>
      <w:r w:rsidRPr="004B1F1E">
        <w:rPr>
          <w:color w:val="000000" w:themeColor="text1"/>
          <w:szCs w:val="22"/>
        </w:rPr>
        <w:tab/>
      </w:r>
      <w:r w:rsidRPr="004B1F1E">
        <w:rPr>
          <w:b w:val="0"/>
          <w:bCs w:val="0"/>
          <w:color w:val="000000" w:themeColor="text1"/>
          <w:szCs w:val="22"/>
        </w:rPr>
        <w:t xml:space="preserve">Your classmates deserve your civility, respect, and cooperation.  Many UNM students have worked hard to get to this university, work hard to get the grades and pay the tuition to stay here, and have many conflicting responsibilities, such as part-time work, children, spouses, </w:t>
      </w:r>
      <w:r w:rsidR="00FE6DFB">
        <w:rPr>
          <w:b w:val="0"/>
          <w:bCs w:val="0"/>
          <w:color w:val="000000" w:themeColor="text1"/>
          <w:szCs w:val="22"/>
        </w:rPr>
        <w:t>dependent relatives</w:t>
      </w:r>
      <w:r w:rsidRPr="004B1F1E">
        <w:rPr>
          <w:b w:val="0"/>
          <w:bCs w:val="0"/>
          <w:color w:val="000000" w:themeColor="text1"/>
          <w:szCs w:val="22"/>
        </w:rPr>
        <w:t>, volunteer work, sports, etc.  UNM tuition rates are about $285 per credit-hour for NM residents, so this 3 credit-hour clas</w:t>
      </w:r>
      <w:r w:rsidR="00FE6DFB">
        <w:rPr>
          <w:b w:val="0"/>
          <w:bCs w:val="0"/>
          <w:color w:val="000000" w:themeColor="text1"/>
          <w:szCs w:val="22"/>
        </w:rPr>
        <w:t>s costs about $855, or about $30 for each of our 30</w:t>
      </w:r>
      <w:r>
        <w:rPr>
          <w:b w:val="0"/>
          <w:bCs w:val="0"/>
          <w:color w:val="000000" w:themeColor="text1"/>
          <w:szCs w:val="22"/>
        </w:rPr>
        <w:t xml:space="preserve"> class meetings</w:t>
      </w:r>
      <w:r w:rsidRPr="004B1F1E">
        <w:rPr>
          <w:b w:val="0"/>
          <w:bCs w:val="0"/>
          <w:color w:val="000000" w:themeColor="text1"/>
          <w:szCs w:val="22"/>
        </w:rPr>
        <w:t>; for non-</w:t>
      </w:r>
      <w:r w:rsidR="00FE6DFB">
        <w:rPr>
          <w:b w:val="0"/>
          <w:bCs w:val="0"/>
          <w:color w:val="000000" w:themeColor="text1"/>
          <w:szCs w:val="22"/>
        </w:rPr>
        <w:t>NM-</w:t>
      </w:r>
      <w:r w:rsidRPr="004B1F1E">
        <w:rPr>
          <w:b w:val="0"/>
          <w:bCs w:val="0"/>
          <w:color w:val="000000" w:themeColor="text1"/>
          <w:szCs w:val="22"/>
        </w:rPr>
        <w:t xml:space="preserve">residents, it’s </w:t>
      </w:r>
      <w:r w:rsidR="00FE6DFB">
        <w:rPr>
          <w:b w:val="0"/>
          <w:bCs w:val="0"/>
          <w:color w:val="000000" w:themeColor="text1"/>
          <w:szCs w:val="22"/>
        </w:rPr>
        <w:t>over $75</w:t>
      </w:r>
      <w:r>
        <w:rPr>
          <w:b w:val="0"/>
          <w:bCs w:val="0"/>
          <w:color w:val="000000" w:themeColor="text1"/>
          <w:szCs w:val="22"/>
        </w:rPr>
        <w:t xml:space="preserve"> </w:t>
      </w:r>
      <w:r w:rsidRPr="004B1F1E">
        <w:rPr>
          <w:b w:val="0"/>
          <w:bCs w:val="0"/>
          <w:color w:val="000000" w:themeColor="text1"/>
          <w:szCs w:val="22"/>
        </w:rPr>
        <w:t xml:space="preserve">per class. Please appreciate how much your classmates are paying to be here, and the sacrifices they have made to attend UNM.  To </w:t>
      </w:r>
      <w:r w:rsidRPr="004B1F1E">
        <w:rPr>
          <w:b w:val="0"/>
          <w:bCs w:val="0"/>
          <w:color w:val="000000" w:themeColor="text1"/>
          <w:szCs w:val="22"/>
        </w:rPr>
        <w:lastRenderedPageBreak/>
        <w:t>help everybody learn as much as they can from this course, there are some class rules, which I enforce strictly:</w:t>
      </w:r>
    </w:p>
    <w:p w:rsidR="00986063" w:rsidRPr="008709B1" w:rsidRDefault="00986063" w:rsidP="00FB494E">
      <w:pPr>
        <w:pStyle w:val="ListParagraph"/>
        <w:ind w:hanging="720"/>
        <w:rPr>
          <w:rFonts w:cs="Arial"/>
          <w:color w:val="000000" w:themeColor="text1"/>
          <w:szCs w:val="22"/>
        </w:rPr>
      </w:pPr>
    </w:p>
    <w:p w:rsidR="001C3D1D" w:rsidRPr="004B1F1E" w:rsidRDefault="001C3D1D" w:rsidP="001C3D1D">
      <w:pPr>
        <w:pStyle w:val="BodyText"/>
        <w:numPr>
          <w:ilvl w:val="0"/>
          <w:numId w:val="12"/>
        </w:numPr>
        <w:rPr>
          <w:b w:val="0"/>
          <w:bCs w:val="0"/>
          <w:color w:val="000000" w:themeColor="text1"/>
          <w:szCs w:val="22"/>
        </w:rPr>
      </w:pPr>
      <w:r w:rsidRPr="004B1F1E">
        <w:rPr>
          <w:b w:val="0"/>
          <w:bCs w:val="0"/>
          <w:color w:val="000000" w:themeColor="text1"/>
          <w:szCs w:val="22"/>
          <w:u w:val="single"/>
        </w:rPr>
        <w:t>Do not arrive late</w:t>
      </w:r>
      <w:r w:rsidRPr="004B1F1E">
        <w:rPr>
          <w:b w:val="0"/>
          <w:bCs w:val="0"/>
          <w:color w:val="000000" w:themeColor="text1"/>
          <w:szCs w:val="22"/>
        </w:rPr>
        <w:t xml:space="preserve">.  </w:t>
      </w:r>
      <w:r>
        <w:rPr>
          <w:b w:val="0"/>
          <w:bCs w:val="0"/>
          <w:color w:val="000000" w:themeColor="text1"/>
          <w:szCs w:val="22"/>
        </w:rPr>
        <w:t xml:space="preserve">Each class starts promptly at 2:00 pm. </w:t>
      </w:r>
      <w:r w:rsidRPr="004B1F1E">
        <w:rPr>
          <w:b w:val="0"/>
          <w:bCs w:val="0"/>
          <w:color w:val="000000" w:themeColor="text1"/>
          <w:szCs w:val="22"/>
        </w:rPr>
        <w:t xml:space="preserve">It is best to have a seat </w:t>
      </w:r>
      <w:r>
        <w:rPr>
          <w:b w:val="0"/>
          <w:bCs w:val="0"/>
          <w:color w:val="000000" w:themeColor="text1"/>
          <w:szCs w:val="22"/>
        </w:rPr>
        <w:t xml:space="preserve">and be ready for class </w:t>
      </w:r>
      <w:r w:rsidRPr="004B1F1E">
        <w:rPr>
          <w:b w:val="0"/>
          <w:bCs w:val="0"/>
          <w:color w:val="000000" w:themeColor="text1"/>
          <w:szCs w:val="22"/>
        </w:rPr>
        <w:t>by</w:t>
      </w:r>
      <w:r>
        <w:rPr>
          <w:b w:val="0"/>
          <w:bCs w:val="0"/>
          <w:color w:val="000000" w:themeColor="text1"/>
          <w:szCs w:val="22"/>
        </w:rPr>
        <w:t xml:space="preserve"> 1:55 pm</w:t>
      </w:r>
      <w:r w:rsidRPr="004B1F1E">
        <w:rPr>
          <w:b w:val="0"/>
          <w:bCs w:val="0"/>
          <w:color w:val="000000" w:themeColor="text1"/>
          <w:szCs w:val="22"/>
        </w:rPr>
        <w:t>.  Learn how long you’ll need to find parking.</w:t>
      </w:r>
    </w:p>
    <w:p w:rsidR="001C3D1D" w:rsidRPr="004B1F1E" w:rsidRDefault="001C3D1D" w:rsidP="001C3D1D">
      <w:pPr>
        <w:pStyle w:val="BodyText"/>
        <w:numPr>
          <w:ilvl w:val="0"/>
          <w:numId w:val="12"/>
        </w:numPr>
        <w:rPr>
          <w:b w:val="0"/>
          <w:bCs w:val="0"/>
          <w:color w:val="000000" w:themeColor="text1"/>
          <w:szCs w:val="22"/>
        </w:rPr>
      </w:pPr>
      <w:r w:rsidRPr="004B1F1E">
        <w:rPr>
          <w:b w:val="0"/>
          <w:bCs w:val="0"/>
          <w:color w:val="000000" w:themeColor="text1"/>
          <w:szCs w:val="22"/>
          <w:u w:val="single"/>
        </w:rPr>
        <w:t>Do not leave early</w:t>
      </w:r>
      <w:r w:rsidRPr="004B1F1E">
        <w:rPr>
          <w:b w:val="0"/>
          <w:bCs w:val="0"/>
          <w:color w:val="000000" w:themeColor="text1"/>
          <w:szCs w:val="22"/>
        </w:rPr>
        <w:t xml:space="preserve">.  </w:t>
      </w:r>
      <w:r>
        <w:rPr>
          <w:b w:val="0"/>
          <w:bCs w:val="0"/>
          <w:color w:val="000000" w:themeColor="text1"/>
          <w:szCs w:val="22"/>
        </w:rPr>
        <w:t xml:space="preserve">Each class ends at 3:15. </w:t>
      </w:r>
      <w:r w:rsidRPr="004B1F1E">
        <w:rPr>
          <w:b w:val="0"/>
          <w:bCs w:val="0"/>
          <w:color w:val="000000" w:themeColor="text1"/>
          <w:szCs w:val="22"/>
        </w:rPr>
        <w:t xml:space="preserve">Do not start to pack up </w:t>
      </w:r>
      <w:r>
        <w:rPr>
          <w:b w:val="0"/>
          <w:bCs w:val="0"/>
          <w:color w:val="000000" w:themeColor="text1"/>
          <w:szCs w:val="22"/>
        </w:rPr>
        <w:t>your notes and books before that time</w:t>
      </w:r>
      <w:r w:rsidRPr="004B1F1E">
        <w:rPr>
          <w:b w:val="0"/>
          <w:bCs w:val="0"/>
          <w:color w:val="000000" w:themeColor="text1"/>
          <w:szCs w:val="22"/>
        </w:rPr>
        <w:t xml:space="preserve">, unless </w:t>
      </w:r>
      <w:r>
        <w:rPr>
          <w:b w:val="0"/>
          <w:bCs w:val="0"/>
          <w:color w:val="000000" w:themeColor="text1"/>
          <w:szCs w:val="22"/>
        </w:rPr>
        <w:t xml:space="preserve">I say we’ve </w:t>
      </w:r>
      <w:r w:rsidRPr="004B1F1E">
        <w:rPr>
          <w:b w:val="0"/>
          <w:bCs w:val="0"/>
          <w:color w:val="000000" w:themeColor="text1"/>
          <w:szCs w:val="22"/>
        </w:rPr>
        <w:t xml:space="preserve">finished early, or you have a genuine emergency. </w:t>
      </w:r>
    </w:p>
    <w:p w:rsidR="001C3D1D" w:rsidRPr="001C3D1D" w:rsidRDefault="001C3D1D" w:rsidP="001C3D1D">
      <w:pPr>
        <w:pStyle w:val="BodyText"/>
        <w:numPr>
          <w:ilvl w:val="0"/>
          <w:numId w:val="12"/>
        </w:numPr>
        <w:rPr>
          <w:b w:val="0"/>
          <w:bCs w:val="0"/>
          <w:color w:val="000000" w:themeColor="text1"/>
          <w:szCs w:val="22"/>
        </w:rPr>
      </w:pPr>
      <w:r w:rsidRPr="001C3D1D">
        <w:rPr>
          <w:b w:val="0"/>
          <w:color w:val="000000" w:themeColor="text1"/>
          <w:u w:val="single"/>
        </w:rPr>
        <w:t>Do not come to class if you are too tired</w:t>
      </w:r>
      <w:r w:rsidRPr="001C3D1D">
        <w:rPr>
          <w:b w:val="0"/>
          <w:color w:val="000000" w:themeColor="text1"/>
        </w:rPr>
        <w:t>, ill, hung over, etc. to pay attention and participate properly; do not come if you have a cold or flu and</w:t>
      </w:r>
      <w:r w:rsidR="00FE6DFB">
        <w:rPr>
          <w:b w:val="0"/>
          <w:color w:val="000000" w:themeColor="text1"/>
        </w:rPr>
        <w:t xml:space="preserve"> are likely to be infectious. I</w:t>
      </w:r>
      <w:r w:rsidRPr="001C3D1D">
        <w:rPr>
          <w:b w:val="0"/>
          <w:color w:val="000000" w:themeColor="text1"/>
        </w:rPr>
        <w:t xml:space="preserve"> will excuse absences for illness with a doctor’s note. Get your rest and stay healthy.  </w:t>
      </w:r>
    </w:p>
    <w:p w:rsidR="001C3D1D" w:rsidRPr="00DA70DC" w:rsidRDefault="001C3D1D" w:rsidP="00DA70DC">
      <w:pPr>
        <w:pStyle w:val="BodyText"/>
        <w:numPr>
          <w:ilvl w:val="0"/>
          <w:numId w:val="12"/>
        </w:numPr>
        <w:rPr>
          <w:b w:val="0"/>
          <w:bCs w:val="0"/>
          <w:color w:val="000000" w:themeColor="text1"/>
          <w:szCs w:val="22"/>
        </w:rPr>
      </w:pPr>
      <w:r w:rsidRPr="004B1F1E">
        <w:rPr>
          <w:b w:val="0"/>
          <w:bCs w:val="0"/>
          <w:color w:val="000000" w:themeColor="text1"/>
          <w:szCs w:val="22"/>
          <w:u w:val="single"/>
        </w:rPr>
        <w:t xml:space="preserve">Turn off </w:t>
      </w:r>
      <w:r>
        <w:rPr>
          <w:b w:val="0"/>
          <w:bCs w:val="0"/>
          <w:color w:val="000000" w:themeColor="text1"/>
          <w:szCs w:val="22"/>
          <w:u w:val="single"/>
        </w:rPr>
        <w:t xml:space="preserve">your mobile phones and other electronics </w:t>
      </w:r>
      <w:r w:rsidRPr="004B1F1E">
        <w:rPr>
          <w:b w:val="0"/>
          <w:bCs w:val="0"/>
          <w:color w:val="000000" w:themeColor="text1"/>
          <w:szCs w:val="22"/>
          <w:u w:val="single"/>
        </w:rPr>
        <w:t>in class</w:t>
      </w:r>
      <w:r w:rsidR="00FE6DFB">
        <w:rPr>
          <w:b w:val="0"/>
          <w:bCs w:val="0"/>
          <w:color w:val="000000" w:themeColor="text1"/>
          <w:szCs w:val="22"/>
          <w:u w:val="single"/>
        </w:rPr>
        <w:t xml:space="preserve"> (except during the breaks)</w:t>
      </w:r>
      <w:r w:rsidRPr="004B1F1E">
        <w:rPr>
          <w:b w:val="0"/>
          <w:bCs w:val="0"/>
          <w:color w:val="000000" w:themeColor="text1"/>
          <w:szCs w:val="22"/>
        </w:rPr>
        <w:t xml:space="preserve">.  Do not </w:t>
      </w:r>
      <w:r w:rsidR="00FE6DFB">
        <w:rPr>
          <w:b w:val="0"/>
          <w:bCs w:val="0"/>
          <w:color w:val="000000" w:themeColor="text1"/>
          <w:szCs w:val="22"/>
        </w:rPr>
        <w:t xml:space="preserve">use </w:t>
      </w:r>
      <w:r w:rsidRPr="004B1F1E">
        <w:rPr>
          <w:b w:val="0"/>
          <w:bCs w:val="0"/>
          <w:color w:val="000000" w:themeColor="text1"/>
          <w:szCs w:val="22"/>
        </w:rPr>
        <w:t xml:space="preserve">them to call, text, </w:t>
      </w:r>
      <w:proofErr w:type="spellStart"/>
      <w:r w:rsidRPr="004B1F1E">
        <w:rPr>
          <w:b w:val="0"/>
          <w:bCs w:val="0"/>
          <w:color w:val="000000" w:themeColor="text1"/>
          <w:szCs w:val="22"/>
        </w:rPr>
        <w:t>facebook</w:t>
      </w:r>
      <w:proofErr w:type="spellEnd"/>
      <w:r w:rsidRPr="004B1F1E">
        <w:rPr>
          <w:b w:val="0"/>
          <w:bCs w:val="0"/>
          <w:color w:val="000000" w:themeColor="text1"/>
          <w:szCs w:val="22"/>
        </w:rPr>
        <w:t xml:space="preserve">, or web-surf. If you </w:t>
      </w:r>
      <w:r>
        <w:rPr>
          <w:b w:val="0"/>
          <w:bCs w:val="0"/>
          <w:color w:val="000000" w:themeColor="text1"/>
          <w:szCs w:val="22"/>
        </w:rPr>
        <w:t xml:space="preserve">have special circumstances, like you </w:t>
      </w:r>
      <w:r w:rsidRPr="004B1F1E">
        <w:rPr>
          <w:b w:val="0"/>
          <w:bCs w:val="0"/>
          <w:color w:val="000000" w:themeColor="text1"/>
          <w:szCs w:val="22"/>
        </w:rPr>
        <w:t>must remain availa</w:t>
      </w:r>
      <w:r w:rsidR="00FE6DFB">
        <w:rPr>
          <w:b w:val="0"/>
          <w:bCs w:val="0"/>
          <w:color w:val="000000" w:themeColor="text1"/>
          <w:szCs w:val="22"/>
        </w:rPr>
        <w:t>ble for a child or other dependa</w:t>
      </w:r>
      <w:r w:rsidRPr="004B1F1E">
        <w:rPr>
          <w:b w:val="0"/>
          <w:bCs w:val="0"/>
          <w:color w:val="000000" w:themeColor="text1"/>
          <w:szCs w:val="22"/>
        </w:rPr>
        <w:t xml:space="preserve">nt, </w:t>
      </w:r>
      <w:r>
        <w:rPr>
          <w:b w:val="0"/>
          <w:bCs w:val="0"/>
          <w:color w:val="000000" w:themeColor="text1"/>
          <w:szCs w:val="22"/>
        </w:rPr>
        <w:t>set your phone to vibrate</w:t>
      </w:r>
      <w:r w:rsidR="00FE6DFB">
        <w:rPr>
          <w:b w:val="0"/>
          <w:bCs w:val="0"/>
          <w:color w:val="000000" w:themeColor="text1"/>
          <w:szCs w:val="22"/>
        </w:rPr>
        <w:t xml:space="preserve"> and go outside the classroom to take any urgent call</w:t>
      </w:r>
      <w:r>
        <w:rPr>
          <w:b w:val="0"/>
          <w:bCs w:val="0"/>
          <w:color w:val="000000" w:themeColor="text1"/>
          <w:szCs w:val="22"/>
        </w:rPr>
        <w:t xml:space="preserve">. </w:t>
      </w:r>
    </w:p>
    <w:p w:rsidR="001C3D1D" w:rsidRPr="00482B55" w:rsidRDefault="001C3D1D" w:rsidP="00482B55">
      <w:pPr>
        <w:pStyle w:val="ListParagraph"/>
        <w:numPr>
          <w:ilvl w:val="0"/>
          <w:numId w:val="12"/>
        </w:numPr>
        <w:rPr>
          <w:color w:val="000000" w:themeColor="text1"/>
        </w:rPr>
      </w:pPr>
      <w:r>
        <w:rPr>
          <w:color w:val="000000" w:themeColor="text1"/>
          <w:u w:val="single"/>
        </w:rPr>
        <w:t>Eat something</w:t>
      </w:r>
      <w:r w:rsidRPr="004B1F1E">
        <w:rPr>
          <w:color w:val="000000" w:themeColor="text1"/>
          <w:u w:val="single"/>
        </w:rPr>
        <w:t xml:space="preserve"> before class</w:t>
      </w:r>
      <w:r w:rsidRPr="004B1F1E">
        <w:rPr>
          <w:color w:val="000000" w:themeColor="text1"/>
        </w:rPr>
        <w:t xml:space="preserve">.  </w:t>
      </w:r>
      <w:r>
        <w:rPr>
          <w:color w:val="000000" w:themeColor="text1"/>
        </w:rPr>
        <w:t xml:space="preserve">Hungry students can’t pay attention. </w:t>
      </w:r>
      <w:r w:rsidRPr="004B1F1E">
        <w:rPr>
          <w:color w:val="000000" w:themeColor="text1"/>
        </w:rPr>
        <w:t>Your brain needs a good, steady supply of protein, fat,</w:t>
      </w:r>
      <w:r>
        <w:rPr>
          <w:color w:val="000000" w:themeColor="text1"/>
        </w:rPr>
        <w:t xml:space="preserve"> and complex carbohydrates to work properly.</w:t>
      </w:r>
      <w:r w:rsidR="00DA70DC">
        <w:rPr>
          <w:color w:val="000000" w:themeColor="text1"/>
        </w:rPr>
        <w:t xml:space="preserve"> The cafe in Mitchell Hall sells some food, but it’s not very good. Better to eat first at the Student Union Building.</w:t>
      </w:r>
      <w:r w:rsidR="00FE6DFB">
        <w:rPr>
          <w:color w:val="000000" w:themeColor="text1"/>
        </w:rPr>
        <w:t xml:space="preserve"> (Sahara cafe is pretty healthy)</w:t>
      </w:r>
    </w:p>
    <w:p w:rsidR="001C3D1D" w:rsidRPr="00FE6DFB" w:rsidRDefault="001C3D1D" w:rsidP="00482B55">
      <w:pPr>
        <w:pStyle w:val="BodyText"/>
        <w:numPr>
          <w:ilvl w:val="0"/>
          <w:numId w:val="12"/>
        </w:numPr>
        <w:rPr>
          <w:b w:val="0"/>
          <w:bCs w:val="0"/>
          <w:color w:val="000000" w:themeColor="text1"/>
          <w:szCs w:val="22"/>
          <w:u w:val="single"/>
        </w:rPr>
      </w:pPr>
      <w:r w:rsidRPr="00FE6DFB">
        <w:rPr>
          <w:b w:val="0"/>
          <w:bCs w:val="0"/>
          <w:color w:val="000000" w:themeColor="text1"/>
          <w:szCs w:val="22"/>
          <w:u w:val="single"/>
        </w:rPr>
        <w:t xml:space="preserve">Do not chew gum </w:t>
      </w:r>
      <w:r w:rsidR="00FE6DFB">
        <w:rPr>
          <w:b w:val="0"/>
          <w:bCs w:val="0"/>
          <w:color w:val="000000" w:themeColor="text1"/>
          <w:szCs w:val="22"/>
          <w:u w:val="single"/>
        </w:rPr>
        <w:t xml:space="preserve">or eat </w:t>
      </w:r>
      <w:r w:rsidRPr="00FE6DFB">
        <w:rPr>
          <w:b w:val="0"/>
          <w:bCs w:val="0"/>
          <w:color w:val="000000" w:themeColor="text1"/>
          <w:szCs w:val="22"/>
          <w:u w:val="single"/>
        </w:rPr>
        <w:t>in class</w:t>
      </w:r>
      <w:r w:rsidRPr="00FE6DFB">
        <w:rPr>
          <w:b w:val="0"/>
          <w:bCs w:val="0"/>
          <w:color w:val="000000" w:themeColor="text1"/>
          <w:szCs w:val="22"/>
        </w:rPr>
        <w:t xml:space="preserve">.  </w:t>
      </w:r>
      <w:r w:rsidR="00FE6DFB">
        <w:rPr>
          <w:b w:val="0"/>
          <w:bCs w:val="0"/>
          <w:color w:val="000000" w:themeColor="text1"/>
          <w:szCs w:val="22"/>
        </w:rPr>
        <w:t>C</w:t>
      </w:r>
      <w:r w:rsidRPr="00FE6DFB">
        <w:rPr>
          <w:b w:val="0"/>
          <w:bCs w:val="0"/>
          <w:color w:val="000000" w:themeColor="text1"/>
          <w:szCs w:val="22"/>
        </w:rPr>
        <w:t>hewing gum would interfere with your ability to talk clearly</w:t>
      </w:r>
      <w:r w:rsidR="00FE6DFB">
        <w:rPr>
          <w:b w:val="0"/>
          <w:bCs w:val="0"/>
          <w:color w:val="000000" w:themeColor="text1"/>
          <w:szCs w:val="22"/>
        </w:rPr>
        <w:t xml:space="preserve"> during discussions</w:t>
      </w:r>
      <w:r w:rsidRPr="00FE6DFB">
        <w:rPr>
          <w:b w:val="0"/>
          <w:bCs w:val="0"/>
          <w:color w:val="000000" w:themeColor="text1"/>
          <w:szCs w:val="22"/>
        </w:rPr>
        <w:t xml:space="preserve">. </w:t>
      </w:r>
      <w:r w:rsidR="00FE6DFB" w:rsidRPr="00FE6DFB">
        <w:rPr>
          <w:b w:val="0"/>
          <w:color w:val="000000" w:themeColor="text1"/>
          <w:szCs w:val="22"/>
        </w:rPr>
        <w:t>Nobody wants to see or smell your food. It’s OK to bring drinks (coffee, water bottles).</w:t>
      </w:r>
      <w:r w:rsidR="00FE6DFB" w:rsidRPr="00FE6DFB">
        <w:rPr>
          <w:color w:val="000000" w:themeColor="text1"/>
          <w:szCs w:val="22"/>
        </w:rPr>
        <w:t xml:space="preserve"> </w:t>
      </w:r>
    </w:p>
    <w:p w:rsidR="001C3D1D" w:rsidRPr="00482B55" w:rsidRDefault="00482B55" w:rsidP="00482B55">
      <w:pPr>
        <w:pStyle w:val="ListParagraph"/>
        <w:numPr>
          <w:ilvl w:val="0"/>
          <w:numId w:val="12"/>
        </w:numPr>
        <w:rPr>
          <w:color w:val="000000" w:themeColor="text1"/>
        </w:rPr>
      </w:pPr>
      <w:r w:rsidRPr="00FE6DFB">
        <w:rPr>
          <w:color w:val="000000" w:themeColor="text1"/>
          <w:u w:val="single"/>
        </w:rPr>
        <w:t>If you have a disability</w:t>
      </w:r>
      <w:r w:rsidRPr="00FE6DFB">
        <w:rPr>
          <w:color w:val="000000" w:themeColor="text1"/>
        </w:rPr>
        <w:t>, I will try to accommodate your needs.  Please send an email explaining your situation.  The UNM Accessibility Office is good at organizing assistive technology, reading and note-taking services, and so forth.</w:t>
      </w:r>
    </w:p>
    <w:p w:rsidR="001C3D1D" w:rsidRDefault="001C3D1D" w:rsidP="001C3D1D">
      <w:pPr>
        <w:pStyle w:val="ListParagraph"/>
        <w:numPr>
          <w:ilvl w:val="0"/>
          <w:numId w:val="12"/>
        </w:numPr>
        <w:rPr>
          <w:color w:val="000000" w:themeColor="text1"/>
        </w:rPr>
      </w:pPr>
      <w:r w:rsidRPr="004B1F1E">
        <w:rPr>
          <w:color w:val="000000" w:themeColor="text1"/>
          <w:u w:val="single"/>
        </w:rPr>
        <w:t>During peer discussions, be thoughtful, respectful, and constructive</w:t>
      </w:r>
      <w:r w:rsidRPr="004B1F1E">
        <w:rPr>
          <w:color w:val="000000" w:themeColor="text1"/>
        </w:rPr>
        <w:t xml:space="preserve">. Be polite, </w:t>
      </w:r>
      <w:r w:rsidR="00FE6DFB">
        <w:rPr>
          <w:color w:val="000000" w:themeColor="text1"/>
        </w:rPr>
        <w:t>open-minded, and inclusive. D</w:t>
      </w:r>
      <w:r w:rsidRPr="004B1F1E">
        <w:rPr>
          <w:color w:val="000000" w:themeColor="text1"/>
        </w:rPr>
        <w:t xml:space="preserve">iscuss issues based on theories and evidence, not personal anecdotes and opinions. </w:t>
      </w:r>
    </w:p>
    <w:p w:rsidR="001B2F17" w:rsidRDefault="001B2F17" w:rsidP="001B2F17">
      <w:pPr>
        <w:rPr>
          <w:color w:val="000000" w:themeColor="text1"/>
        </w:rPr>
      </w:pPr>
    </w:p>
    <w:p w:rsidR="001B2F17" w:rsidRPr="004B1F1E" w:rsidRDefault="001B2F17" w:rsidP="001B2F17">
      <w:pPr>
        <w:rPr>
          <w:color w:val="000000" w:themeColor="text1"/>
        </w:rPr>
      </w:pPr>
      <w:r w:rsidRPr="004B1F1E">
        <w:rPr>
          <w:b/>
          <w:bCs/>
          <w:color w:val="000000" w:themeColor="text1"/>
          <w:u w:val="single"/>
        </w:rPr>
        <w:t>Grades</w:t>
      </w:r>
    </w:p>
    <w:p w:rsidR="00FE6DFB" w:rsidRDefault="00FE6DFB" w:rsidP="00FE6DFB">
      <w:pPr>
        <w:ind w:firstLine="360"/>
        <w:rPr>
          <w:b/>
          <w:bCs/>
          <w:color w:val="000000" w:themeColor="text1"/>
        </w:rPr>
      </w:pPr>
      <w:r>
        <w:rPr>
          <w:b/>
          <w:bCs/>
          <w:color w:val="000000" w:themeColor="text1"/>
        </w:rPr>
        <w:t>You can get a very good grade in this course if you keep up with the readings, think about them, attend class regularly, and participate as best you can.</w:t>
      </w:r>
    </w:p>
    <w:p w:rsidR="00FB018C" w:rsidRDefault="001B2F17" w:rsidP="00CD1402">
      <w:pPr>
        <w:ind w:firstLine="360"/>
        <w:rPr>
          <w:b/>
          <w:bCs/>
          <w:color w:val="000000" w:themeColor="text1"/>
        </w:rPr>
      </w:pPr>
      <w:r w:rsidRPr="004B1F1E">
        <w:rPr>
          <w:b/>
          <w:bCs/>
          <w:color w:val="000000" w:themeColor="text1"/>
        </w:rPr>
        <w:t xml:space="preserve">Your grade for this course will depend on </w:t>
      </w:r>
      <w:r w:rsidR="00CD1402">
        <w:rPr>
          <w:b/>
          <w:bCs/>
          <w:color w:val="000000" w:themeColor="text1"/>
        </w:rPr>
        <w:t>two thing</w:t>
      </w:r>
      <w:r w:rsidR="00FB018C">
        <w:rPr>
          <w:b/>
          <w:bCs/>
          <w:color w:val="000000" w:themeColor="text1"/>
        </w:rPr>
        <w:t>s</w:t>
      </w:r>
      <w:r w:rsidR="00CD1402">
        <w:rPr>
          <w:b/>
          <w:bCs/>
          <w:color w:val="000000" w:themeColor="text1"/>
        </w:rPr>
        <w:t>; each will b</w:t>
      </w:r>
      <w:r w:rsidR="00FE6DFB">
        <w:rPr>
          <w:b/>
          <w:bCs/>
          <w:color w:val="000000" w:themeColor="text1"/>
        </w:rPr>
        <w:t>e worth 50% of your total grade:</w:t>
      </w:r>
      <w:r w:rsidR="00FB018C">
        <w:rPr>
          <w:b/>
          <w:bCs/>
          <w:color w:val="000000" w:themeColor="text1"/>
        </w:rPr>
        <w:t xml:space="preserve"> </w:t>
      </w:r>
    </w:p>
    <w:p w:rsidR="00CD1402" w:rsidRDefault="00CD1402" w:rsidP="00CD1402">
      <w:pPr>
        <w:rPr>
          <w:b/>
          <w:bCs/>
          <w:color w:val="000000" w:themeColor="text1"/>
        </w:rPr>
      </w:pPr>
    </w:p>
    <w:p w:rsidR="00CD1402" w:rsidRDefault="00CD1402" w:rsidP="00CD1402">
      <w:pPr>
        <w:rPr>
          <w:b/>
          <w:bCs/>
          <w:color w:val="000000" w:themeColor="text1"/>
        </w:rPr>
      </w:pPr>
      <w:r>
        <w:rPr>
          <w:b/>
          <w:bCs/>
          <w:color w:val="000000" w:themeColor="text1"/>
        </w:rPr>
        <w:t xml:space="preserve">1) </w:t>
      </w:r>
      <w:r w:rsidRPr="00CD1402">
        <w:rPr>
          <w:b/>
          <w:bCs/>
          <w:color w:val="000000" w:themeColor="text1"/>
        </w:rPr>
        <w:t>C</w:t>
      </w:r>
      <w:r w:rsidR="001B2F17" w:rsidRPr="00CD1402">
        <w:rPr>
          <w:b/>
          <w:bCs/>
          <w:color w:val="000000" w:themeColor="text1"/>
        </w:rPr>
        <w:t>lass participation</w:t>
      </w:r>
      <w:r>
        <w:rPr>
          <w:b/>
          <w:bCs/>
          <w:color w:val="000000" w:themeColor="text1"/>
        </w:rPr>
        <w:t xml:space="preserve"> and attendance:</w:t>
      </w:r>
    </w:p>
    <w:p w:rsidR="000B7F2F" w:rsidRPr="003D5D3A" w:rsidRDefault="000B7F2F" w:rsidP="000B7F2F">
      <w:pPr>
        <w:pStyle w:val="ListParagraph"/>
        <w:numPr>
          <w:ilvl w:val="0"/>
          <w:numId w:val="15"/>
        </w:numPr>
        <w:rPr>
          <w:bCs/>
          <w:color w:val="000000" w:themeColor="text1"/>
        </w:rPr>
      </w:pPr>
      <w:r w:rsidRPr="003D5D3A">
        <w:rPr>
          <w:bCs/>
          <w:color w:val="000000" w:themeColor="text1"/>
        </w:rPr>
        <w:t>I’ll assess your contributions in each class,</w:t>
      </w:r>
      <w:r w:rsidR="003D5D3A" w:rsidRPr="003D5D3A">
        <w:rPr>
          <w:bCs/>
          <w:color w:val="000000" w:themeColor="text1"/>
        </w:rPr>
        <w:t xml:space="preserve"> graded on a 0-5 scale: 0 = </w:t>
      </w:r>
      <w:r w:rsidR="003D5D3A">
        <w:rPr>
          <w:bCs/>
          <w:color w:val="000000" w:themeColor="text1"/>
        </w:rPr>
        <w:t>absent or silent;</w:t>
      </w:r>
      <w:r w:rsidRPr="003D5D3A">
        <w:rPr>
          <w:bCs/>
          <w:color w:val="000000" w:themeColor="text1"/>
        </w:rPr>
        <w:t xml:space="preserve"> 5 </w:t>
      </w:r>
      <w:r w:rsidR="003D5D3A">
        <w:rPr>
          <w:bCs/>
          <w:color w:val="000000" w:themeColor="text1"/>
        </w:rPr>
        <w:t>= fully engaged and informed</w:t>
      </w:r>
    </w:p>
    <w:p w:rsidR="000B7F2F" w:rsidRDefault="000B7F2F" w:rsidP="00CA2268">
      <w:pPr>
        <w:pStyle w:val="ListParagraph"/>
        <w:numPr>
          <w:ilvl w:val="0"/>
          <w:numId w:val="15"/>
        </w:numPr>
        <w:rPr>
          <w:bCs/>
          <w:color w:val="000000" w:themeColor="text1"/>
        </w:rPr>
      </w:pPr>
      <w:r>
        <w:rPr>
          <w:bCs/>
          <w:color w:val="000000" w:themeColor="text1"/>
        </w:rPr>
        <w:t xml:space="preserve">Criteria: </w:t>
      </w:r>
    </w:p>
    <w:p w:rsidR="00CD1402" w:rsidRPr="00CA2268" w:rsidRDefault="00CD1402" w:rsidP="000B7F2F">
      <w:pPr>
        <w:pStyle w:val="ListParagraph"/>
        <w:numPr>
          <w:ilvl w:val="1"/>
          <w:numId w:val="15"/>
        </w:numPr>
        <w:rPr>
          <w:bCs/>
          <w:color w:val="000000" w:themeColor="text1"/>
        </w:rPr>
      </w:pPr>
      <w:r w:rsidRPr="00CA2268">
        <w:rPr>
          <w:bCs/>
          <w:color w:val="000000" w:themeColor="text1"/>
        </w:rPr>
        <w:t>Are you showing up regularly</w:t>
      </w:r>
      <w:r w:rsidR="00CA2268" w:rsidRPr="00CA2268">
        <w:rPr>
          <w:bCs/>
          <w:color w:val="000000" w:themeColor="text1"/>
        </w:rPr>
        <w:t xml:space="preserve"> – awake, alert, and engaged</w:t>
      </w:r>
      <w:r w:rsidRPr="00CA2268">
        <w:rPr>
          <w:bCs/>
          <w:color w:val="000000" w:themeColor="text1"/>
        </w:rPr>
        <w:t>?</w:t>
      </w:r>
    </w:p>
    <w:p w:rsidR="00CD1402" w:rsidRPr="00CA2268" w:rsidRDefault="00CD1402" w:rsidP="000B7F2F">
      <w:pPr>
        <w:pStyle w:val="ListParagraph"/>
        <w:numPr>
          <w:ilvl w:val="1"/>
          <w:numId w:val="15"/>
        </w:numPr>
        <w:rPr>
          <w:bCs/>
          <w:color w:val="000000" w:themeColor="text1"/>
        </w:rPr>
      </w:pPr>
      <w:r w:rsidRPr="00CA2268">
        <w:rPr>
          <w:bCs/>
          <w:color w:val="000000" w:themeColor="text1"/>
        </w:rPr>
        <w:t>Have you clearly done the readings?</w:t>
      </w:r>
    </w:p>
    <w:p w:rsidR="00CD1402" w:rsidRPr="00CA2268" w:rsidRDefault="00CD1402" w:rsidP="000B7F2F">
      <w:pPr>
        <w:pStyle w:val="ListParagraph"/>
        <w:numPr>
          <w:ilvl w:val="1"/>
          <w:numId w:val="15"/>
        </w:numPr>
        <w:rPr>
          <w:bCs/>
          <w:color w:val="000000" w:themeColor="text1"/>
        </w:rPr>
      </w:pPr>
      <w:r w:rsidRPr="00CA2268">
        <w:rPr>
          <w:bCs/>
          <w:color w:val="000000" w:themeColor="text1"/>
        </w:rPr>
        <w:t>Do you contribute good points in the class discussions?</w:t>
      </w:r>
    </w:p>
    <w:p w:rsidR="00CD1402" w:rsidRDefault="00CD1402" w:rsidP="000B7F2F">
      <w:pPr>
        <w:pStyle w:val="ListParagraph"/>
        <w:numPr>
          <w:ilvl w:val="1"/>
          <w:numId w:val="15"/>
        </w:numPr>
        <w:rPr>
          <w:bCs/>
          <w:color w:val="000000" w:themeColor="text1"/>
        </w:rPr>
      </w:pPr>
      <w:r w:rsidRPr="00CA2268">
        <w:rPr>
          <w:bCs/>
          <w:color w:val="000000" w:themeColor="text1"/>
        </w:rPr>
        <w:t>Do you participate thoughtfully and actively in the class activities?</w:t>
      </w:r>
    </w:p>
    <w:p w:rsidR="000B7F2F" w:rsidRPr="00CA2268" w:rsidRDefault="000B7F2F" w:rsidP="00CA2268">
      <w:pPr>
        <w:pStyle w:val="ListParagraph"/>
        <w:numPr>
          <w:ilvl w:val="0"/>
          <w:numId w:val="15"/>
        </w:numPr>
        <w:rPr>
          <w:bCs/>
          <w:color w:val="000000" w:themeColor="text1"/>
        </w:rPr>
      </w:pPr>
      <w:r>
        <w:rPr>
          <w:bCs/>
          <w:color w:val="000000" w:themeColor="text1"/>
        </w:rPr>
        <w:t>About once a month I’ll let you know how you’re doing</w:t>
      </w:r>
    </w:p>
    <w:p w:rsidR="00CD1402" w:rsidRDefault="00CD1402" w:rsidP="00CD1402">
      <w:pPr>
        <w:rPr>
          <w:bCs/>
          <w:color w:val="000000" w:themeColor="text1"/>
        </w:rPr>
      </w:pPr>
    </w:p>
    <w:p w:rsidR="00CA2268" w:rsidRDefault="00CD1402" w:rsidP="00CD1402">
      <w:pPr>
        <w:rPr>
          <w:b/>
          <w:bCs/>
          <w:color w:val="000000" w:themeColor="text1"/>
        </w:rPr>
      </w:pPr>
      <w:r w:rsidRPr="00CD1402">
        <w:rPr>
          <w:b/>
          <w:bCs/>
          <w:color w:val="000000" w:themeColor="text1"/>
        </w:rPr>
        <w:t>2)</w:t>
      </w:r>
      <w:r>
        <w:rPr>
          <w:bCs/>
          <w:color w:val="000000" w:themeColor="text1"/>
        </w:rPr>
        <w:t xml:space="preserve"> </w:t>
      </w:r>
      <w:r w:rsidR="0094273B">
        <w:rPr>
          <w:b/>
          <w:bCs/>
          <w:color w:val="000000" w:themeColor="text1"/>
        </w:rPr>
        <w:t xml:space="preserve">Weekly short </w:t>
      </w:r>
      <w:r>
        <w:rPr>
          <w:b/>
          <w:bCs/>
          <w:color w:val="000000" w:themeColor="text1"/>
        </w:rPr>
        <w:t xml:space="preserve">essays: </w:t>
      </w:r>
    </w:p>
    <w:p w:rsidR="003D5D3A" w:rsidRDefault="00FB018C" w:rsidP="00CA2268">
      <w:pPr>
        <w:pStyle w:val="ListParagraph"/>
        <w:numPr>
          <w:ilvl w:val="0"/>
          <w:numId w:val="16"/>
        </w:numPr>
        <w:rPr>
          <w:bCs/>
          <w:color w:val="000000" w:themeColor="text1"/>
        </w:rPr>
      </w:pPr>
      <w:r>
        <w:rPr>
          <w:bCs/>
          <w:color w:val="000000" w:themeColor="text1"/>
        </w:rPr>
        <w:t>C</w:t>
      </w:r>
      <w:r w:rsidR="003D5D3A">
        <w:rPr>
          <w:bCs/>
          <w:color w:val="000000" w:themeColor="text1"/>
        </w:rPr>
        <w:t>oncise, tightly focused essays</w:t>
      </w:r>
    </w:p>
    <w:p w:rsidR="00CA2268" w:rsidRDefault="00FB018C" w:rsidP="00CA2268">
      <w:pPr>
        <w:pStyle w:val="ListParagraph"/>
        <w:numPr>
          <w:ilvl w:val="0"/>
          <w:numId w:val="16"/>
        </w:numPr>
        <w:rPr>
          <w:bCs/>
          <w:color w:val="000000" w:themeColor="text1"/>
        </w:rPr>
      </w:pPr>
      <w:r>
        <w:rPr>
          <w:bCs/>
          <w:color w:val="000000" w:themeColor="text1"/>
        </w:rPr>
        <w:t>N</w:t>
      </w:r>
      <w:r w:rsidR="003D5D3A">
        <w:rPr>
          <w:bCs/>
          <w:color w:val="000000" w:themeColor="text1"/>
        </w:rPr>
        <w:t xml:space="preserve">o more than half a page, single-spaced </w:t>
      </w:r>
      <w:r w:rsidR="00CD1402" w:rsidRPr="00CA2268">
        <w:rPr>
          <w:bCs/>
          <w:color w:val="000000" w:themeColor="text1"/>
        </w:rPr>
        <w:t>(about</w:t>
      </w:r>
      <w:r w:rsidR="00CA2268">
        <w:rPr>
          <w:bCs/>
          <w:color w:val="000000" w:themeColor="text1"/>
        </w:rPr>
        <w:t xml:space="preserve"> 250 words)</w:t>
      </w:r>
    </w:p>
    <w:p w:rsidR="002410B5" w:rsidRDefault="00F0748F" w:rsidP="002410B5">
      <w:pPr>
        <w:pStyle w:val="ListParagraph"/>
        <w:numPr>
          <w:ilvl w:val="0"/>
          <w:numId w:val="16"/>
        </w:numPr>
        <w:rPr>
          <w:bCs/>
          <w:color w:val="000000" w:themeColor="text1"/>
        </w:rPr>
      </w:pPr>
      <w:r>
        <w:rPr>
          <w:bCs/>
          <w:color w:val="000000" w:themeColor="text1"/>
        </w:rPr>
        <w:t>Due</w:t>
      </w:r>
      <w:r w:rsidR="002410B5" w:rsidRPr="00CA2268">
        <w:rPr>
          <w:bCs/>
          <w:color w:val="000000" w:themeColor="text1"/>
        </w:rPr>
        <w:t xml:space="preserve"> every Thursday</w:t>
      </w:r>
      <w:r w:rsidR="002410B5">
        <w:rPr>
          <w:bCs/>
          <w:color w:val="000000" w:themeColor="text1"/>
        </w:rPr>
        <w:t xml:space="preserve"> at the beginning of class</w:t>
      </w:r>
      <w:r>
        <w:rPr>
          <w:bCs/>
          <w:color w:val="000000" w:themeColor="text1"/>
        </w:rPr>
        <w:t xml:space="preserve">, starting the second week of class </w:t>
      </w:r>
    </w:p>
    <w:p w:rsidR="0019646C" w:rsidRPr="00CA2268" w:rsidRDefault="0019646C" w:rsidP="002410B5">
      <w:pPr>
        <w:pStyle w:val="ListParagraph"/>
        <w:numPr>
          <w:ilvl w:val="0"/>
          <w:numId w:val="16"/>
        </w:numPr>
        <w:rPr>
          <w:bCs/>
          <w:color w:val="000000" w:themeColor="text1"/>
        </w:rPr>
      </w:pPr>
      <w:r>
        <w:rPr>
          <w:bCs/>
          <w:color w:val="000000" w:themeColor="text1"/>
        </w:rPr>
        <w:lastRenderedPageBreak/>
        <w:t>You’ll write a total of 13 of these short essays during this term</w:t>
      </w:r>
      <w:r w:rsidR="006F41C8">
        <w:rPr>
          <w:bCs/>
          <w:color w:val="000000" w:themeColor="text1"/>
        </w:rPr>
        <w:t xml:space="preserve"> – and I hope you’ll see a significant improvement in your writing</w:t>
      </w:r>
    </w:p>
    <w:p w:rsidR="001B2F17" w:rsidRDefault="00FB018C" w:rsidP="00CA2268">
      <w:pPr>
        <w:pStyle w:val="ListParagraph"/>
        <w:numPr>
          <w:ilvl w:val="0"/>
          <w:numId w:val="16"/>
        </w:numPr>
        <w:rPr>
          <w:bCs/>
          <w:color w:val="000000" w:themeColor="text1"/>
        </w:rPr>
      </w:pPr>
      <w:r>
        <w:rPr>
          <w:bCs/>
          <w:color w:val="000000" w:themeColor="text1"/>
        </w:rPr>
        <w:t>P</w:t>
      </w:r>
      <w:r w:rsidR="00CA2268" w:rsidRPr="00CA2268">
        <w:rPr>
          <w:bCs/>
          <w:color w:val="000000" w:themeColor="text1"/>
        </w:rPr>
        <w:t>rint th</w:t>
      </w:r>
      <w:r w:rsidR="00CA2268">
        <w:rPr>
          <w:bCs/>
          <w:color w:val="000000" w:themeColor="text1"/>
        </w:rPr>
        <w:t>em out in black Arial 11-point font on normal white 8.5” x 11” paper</w:t>
      </w:r>
    </w:p>
    <w:p w:rsidR="003D5D3A" w:rsidRDefault="00FB018C" w:rsidP="00CA2268">
      <w:pPr>
        <w:pStyle w:val="ListParagraph"/>
        <w:numPr>
          <w:ilvl w:val="0"/>
          <w:numId w:val="16"/>
        </w:numPr>
        <w:rPr>
          <w:bCs/>
          <w:color w:val="000000" w:themeColor="text1"/>
        </w:rPr>
      </w:pPr>
      <w:r>
        <w:rPr>
          <w:bCs/>
          <w:color w:val="000000" w:themeColor="text1"/>
        </w:rPr>
        <w:t xml:space="preserve">I’ll grade these </w:t>
      </w:r>
      <w:r w:rsidR="003D5D3A">
        <w:rPr>
          <w:bCs/>
          <w:color w:val="000000" w:themeColor="text1"/>
        </w:rPr>
        <w:t>on a 0-5 scale: 0 = didn’t turn it in; 5 = insightful and well-written</w:t>
      </w:r>
    </w:p>
    <w:p w:rsidR="006E2F37" w:rsidRDefault="00FB018C" w:rsidP="00CA2268">
      <w:pPr>
        <w:pStyle w:val="ListParagraph"/>
        <w:numPr>
          <w:ilvl w:val="0"/>
          <w:numId w:val="16"/>
        </w:numPr>
        <w:rPr>
          <w:bCs/>
          <w:color w:val="000000" w:themeColor="text1"/>
        </w:rPr>
      </w:pPr>
      <w:r>
        <w:rPr>
          <w:bCs/>
          <w:color w:val="000000" w:themeColor="text1"/>
        </w:rPr>
        <w:t>Y</w:t>
      </w:r>
      <w:r w:rsidR="00F56B63">
        <w:rPr>
          <w:bCs/>
          <w:color w:val="000000" w:themeColor="text1"/>
        </w:rPr>
        <w:t>ou</w:t>
      </w:r>
      <w:r w:rsidR="006E2F37">
        <w:rPr>
          <w:bCs/>
          <w:color w:val="000000" w:themeColor="text1"/>
        </w:rPr>
        <w:t>r full name must be at the top</w:t>
      </w:r>
    </w:p>
    <w:p w:rsidR="00FE6DFB" w:rsidRDefault="00FB018C" w:rsidP="00CA2268">
      <w:pPr>
        <w:pStyle w:val="ListParagraph"/>
        <w:numPr>
          <w:ilvl w:val="0"/>
          <w:numId w:val="16"/>
        </w:numPr>
        <w:rPr>
          <w:bCs/>
          <w:color w:val="000000" w:themeColor="text1"/>
        </w:rPr>
      </w:pPr>
      <w:r>
        <w:rPr>
          <w:bCs/>
          <w:color w:val="000000" w:themeColor="text1"/>
        </w:rPr>
        <w:t>U</w:t>
      </w:r>
      <w:r w:rsidR="006E2F37">
        <w:rPr>
          <w:bCs/>
          <w:color w:val="000000" w:themeColor="text1"/>
        </w:rPr>
        <w:t xml:space="preserve">nder your name, include a specific, descriptive </w:t>
      </w:r>
      <w:r w:rsidR="00F56B63">
        <w:rPr>
          <w:bCs/>
          <w:color w:val="000000" w:themeColor="text1"/>
        </w:rPr>
        <w:t>tit</w:t>
      </w:r>
      <w:r w:rsidR="006E2F37">
        <w:rPr>
          <w:bCs/>
          <w:color w:val="000000" w:themeColor="text1"/>
        </w:rPr>
        <w:t xml:space="preserve">le </w:t>
      </w:r>
      <w:r w:rsidR="00FE6DFB">
        <w:rPr>
          <w:bCs/>
          <w:color w:val="000000" w:themeColor="text1"/>
        </w:rPr>
        <w:t xml:space="preserve">that’s a complete sentence, and </w:t>
      </w:r>
      <w:r w:rsidR="006E2F37">
        <w:rPr>
          <w:bCs/>
          <w:color w:val="000000" w:themeColor="text1"/>
        </w:rPr>
        <w:t xml:space="preserve">that states exactly what point your </w:t>
      </w:r>
      <w:r>
        <w:rPr>
          <w:bCs/>
          <w:color w:val="000000" w:themeColor="text1"/>
        </w:rPr>
        <w:t xml:space="preserve">short </w:t>
      </w:r>
      <w:r w:rsidR="006E2F37">
        <w:rPr>
          <w:bCs/>
          <w:color w:val="000000" w:themeColor="text1"/>
        </w:rPr>
        <w:t xml:space="preserve">essay will make. </w:t>
      </w:r>
    </w:p>
    <w:p w:rsidR="006E2F37" w:rsidRDefault="006E2F37" w:rsidP="00FE6DFB">
      <w:pPr>
        <w:pStyle w:val="ListParagraph"/>
        <w:numPr>
          <w:ilvl w:val="1"/>
          <w:numId w:val="16"/>
        </w:numPr>
        <w:rPr>
          <w:bCs/>
          <w:color w:val="000000" w:themeColor="text1"/>
        </w:rPr>
      </w:pPr>
      <w:r>
        <w:rPr>
          <w:bCs/>
          <w:color w:val="000000" w:themeColor="text1"/>
        </w:rPr>
        <w:t>Examples of good titles:</w:t>
      </w:r>
    </w:p>
    <w:p w:rsidR="00CA2268" w:rsidRDefault="006E2F37" w:rsidP="00FE6DFB">
      <w:pPr>
        <w:pStyle w:val="ListParagraph"/>
        <w:numPr>
          <w:ilvl w:val="2"/>
          <w:numId w:val="16"/>
        </w:numPr>
        <w:rPr>
          <w:bCs/>
          <w:color w:val="000000" w:themeColor="text1"/>
        </w:rPr>
      </w:pPr>
      <w:proofErr w:type="spellStart"/>
      <w:r>
        <w:rPr>
          <w:bCs/>
          <w:color w:val="000000" w:themeColor="text1"/>
        </w:rPr>
        <w:t>Pinker’s</w:t>
      </w:r>
      <w:proofErr w:type="spellEnd"/>
      <w:r>
        <w:rPr>
          <w:bCs/>
          <w:color w:val="000000" w:themeColor="text1"/>
        </w:rPr>
        <w:t xml:space="preserve"> description of moral taboos is too liberally biased</w:t>
      </w:r>
    </w:p>
    <w:p w:rsidR="006E2F37" w:rsidRDefault="006E2F37" w:rsidP="00FE6DFB">
      <w:pPr>
        <w:pStyle w:val="ListParagraph"/>
        <w:numPr>
          <w:ilvl w:val="2"/>
          <w:numId w:val="16"/>
        </w:numPr>
        <w:rPr>
          <w:bCs/>
          <w:color w:val="000000" w:themeColor="text1"/>
        </w:rPr>
      </w:pPr>
      <w:r>
        <w:rPr>
          <w:bCs/>
          <w:color w:val="000000" w:themeColor="text1"/>
        </w:rPr>
        <w:t>Darwinian aesthetics can’t explain why Electronic Dance Music is so popular</w:t>
      </w:r>
    </w:p>
    <w:p w:rsidR="00FE6DFB" w:rsidRDefault="00FE6DFB" w:rsidP="00FE6DFB">
      <w:pPr>
        <w:pStyle w:val="ListParagraph"/>
        <w:numPr>
          <w:ilvl w:val="2"/>
          <w:numId w:val="16"/>
        </w:numPr>
        <w:rPr>
          <w:bCs/>
          <w:color w:val="000000" w:themeColor="text1"/>
        </w:rPr>
      </w:pPr>
      <w:r>
        <w:rPr>
          <w:bCs/>
          <w:color w:val="000000" w:themeColor="text1"/>
        </w:rPr>
        <w:t xml:space="preserve">Miller’s </w:t>
      </w:r>
      <w:proofErr w:type="spellStart"/>
      <w:r>
        <w:rPr>
          <w:bCs/>
          <w:color w:val="000000" w:themeColor="text1"/>
        </w:rPr>
        <w:t>credentialism</w:t>
      </w:r>
      <w:proofErr w:type="spellEnd"/>
      <w:r>
        <w:rPr>
          <w:bCs/>
          <w:color w:val="000000" w:themeColor="text1"/>
        </w:rPr>
        <w:t xml:space="preserve"> model applies more to the Ivy League than to state universities</w:t>
      </w:r>
    </w:p>
    <w:p w:rsidR="00FE6DFB" w:rsidRDefault="00FE6DFB" w:rsidP="00FE6DFB">
      <w:pPr>
        <w:pStyle w:val="ListParagraph"/>
        <w:numPr>
          <w:ilvl w:val="2"/>
          <w:numId w:val="16"/>
        </w:numPr>
        <w:rPr>
          <w:bCs/>
          <w:color w:val="000000" w:themeColor="text1"/>
        </w:rPr>
      </w:pPr>
      <w:proofErr w:type="spellStart"/>
      <w:r>
        <w:rPr>
          <w:bCs/>
          <w:color w:val="000000" w:themeColor="text1"/>
        </w:rPr>
        <w:t>McGonigal</w:t>
      </w:r>
      <w:proofErr w:type="spellEnd"/>
      <w:r>
        <w:rPr>
          <w:bCs/>
          <w:color w:val="000000" w:themeColor="text1"/>
        </w:rPr>
        <w:t xml:space="preserve"> overlooks </w:t>
      </w:r>
      <w:proofErr w:type="spellStart"/>
      <w:r>
        <w:rPr>
          <w:bCs/>
          <w:color w:val="000000" w:themeColor="text1"/>
        </w:rPr>
        <w:t>Kurzban’s</w:t>
      </w:r>
      <w:proofErr w:type="spellEnd"/>
      <w:r>
        <w:rPr>
          <w:bCs/>
          <w:color w:val="000000" w:themeColor="text1"/>
        </w:rPr>
        <w:t xml:space="preserve"> recent critique of the willpower depletion research</w:t>
      </w:r>
    </w:p>
    <w:p w:rsidR="00FE6DFB" w:rsidRDefault="00FE6DFB" w:rsidP="00FE6DFB">
      <w:pPr>
        <w:pStyle w:val="ListParagraph"/>
        <w:numPr>
          <w:ilvl w:val="1"/>
          <w:numId w:val="16"/>
        </w:numPr>
        <w:rPr>
          <w:bCs/>
          <w:color w:val="000000" w:themeColor="text1"/>
        </w:rPr>
      </w:pPr>
      <w:r>
        <w:rPr>
          <w:bCs/>
          <w:color w:val="000000" w:themeColor="text1"/>
        </w:rPr>
        <w:t>Examples of bad titles:</w:t>
      </w:r>
    </w:p>
    <w:p w:rsidR="00FE6DFB" w:rsidRDefault="00FE6DFB" w:rsidP="00FE6DFB">
      <w:pPr>
        <w:pStyle w:val="ListParagraph"/>
        <w:numPr>
          <w:ilvl w:val="2"/>
          <w:numId w:val="16"/>
        </w:numPr>
        <w:rPr>
          <w:bCs/>
          <w:color w:val="000000" w:themeColor="text1"/>
        </w:rPr>
      </w:pPr>
      <w:r>
        <w:rPr>
          <w:bCs/>
          <w:color w:val="000000" w:themeColor="text1"/>
        </w:rPr>
        <w:t>Moral taboos and political attitudes</w:t>
      </w:r>
    </w:p>
    <w:p w:rsidR="00FE6DFB" w:rsidRDefault="001F67E4" w:rsidP="00FE6DFB">
      <w:pPr>
        <w:pStyle w:val="ListParagraph"/>
        <w:numPr>
          <w:ilvl w:val="2"/>
          <w:numId w:val="16"/>
        </w:numPr>
        <w:rPr>
          <w:bCs/>
          <w:color w:val="000000" w:themeColor="text1"/>
        </w:rPr>
      </w:pPr>
      <w:r>
        <w:rPr>
          <w:bCs/>
          <w:color w:val="000000" w:themeColor="text1"/>
        </w:rPr>
        <w:t>Music instincts and DeadMau5</w:t>
      </w:r>
    </w:p>
    <w:p w:rsidR="001F67E4" w:rsidRDefault="001F67E4" w:rsidP="00FE6DFB">
      <w:pPr>
        <w:pStyle w:val="ListParagraph"/>
        <w:numPr>
          <w:ilvl w:val="2"/>
          <w:numId w:val="16"/>
        </w:numPr>
        <w:rPr>
          <w:bCs/>
          <w:color w:val="000000" w:themeColor="text1"/>
        </w:rPr>
      </w:pPr>
      <w:r>
        <w:rPr>
          <w:bCs/>
          <w:color w:val="000000" w:themeColor="text1"/>
        </w:rPr>
        <w:t>Harvard, sure, but what about UNM?</w:t>
      </w:r>
    </w:p>
    <w:p w:rsidR="001F67E4" w:rsidRDefault="001F67E4" w:rsidP="00FE6DFB">
      <w:pPr>
        <w:pStyle w:val="ListParagraph"/>
        <w:numPr>
          <w:ilvl w:val="2"/>
          <w:numId w:val="16"/>
        </w:numPr>
        <w:rPr>
          <w:bCs/>
          <w:color w:val="000000" w:themeColor="text1"/>
        </w:rPr>
      </w:pPr>
      <w:r>
        <w:rPr>
          <w:bCs/>
          <w:color w:val="000000" w:themeColor="text1"/>
        </w:rPr>
        <w:t>And yet I still have self-control in the evenings ...</w:t>
      </w:r>
    </w:p>
    <w:p w:rsidR="00FB018C" w:rsidRDefault="00FB018C" w:rsidP="00FB018C">
      <w:pPr>
        <w:pStyle w:val="ListParagraph"/>
        <w:numPr>
          <w:ilvl w:val="0"/>
          <w:numId w:val="16"/>
        </w:numPr>
        <w:rPr>
          <w:bCs/>
          <w:color w:val="000000" w:themeColor="text1"/>
        </w:rPr>
      </w:pPr>
      <w:r>
        <w:rPr>
          <w:bCs/>
          <w:color w:val="000000" w:themeColor="text1"/>
        </w:rPr>
        <w:t>Make thoughtful, scholarly arguments based on the readings and class discussion</w:t>
      </w:r>
      <w:r w:rsidR="007B7306">
        <w:rPr>
          <w:bCs/>
          <w:color w:val="000000" w:themeColor="text1"/>
        </w:rPr>
        <w:t>. Choose any topic from that week’s readings and discussion issues that interests you.</w:t>
      </w:r>
    </w:p>
    <w:p w:rsidR="00FB018C" w:rsidRDefault="00FB018C" w:rsidP="00FB018C">
      <w:pPr>
        <w:pStyle w:val="ListParagraph"/>
        <w:numPr>
          <w:ilvl w:val="0"/>
          <w:numId w:val="16"/>
        </w:numPr>
        <w:rPr>
          <w:bCs/>
          <w:color w:val="000000" w:themeColor="text1"/>
        </w:rPr>
      </w:pPr>
      <w:r>
        <w:rPr>
          <w:bCs/>
          <w:color w:val="000000" w:themeColor="text1"/>
        </w:rPr>
        <w:t xml:space="preserve">These essays should NOT just summarize, review, or paraphrase some part of the readings or class content. You should present your own logical, thoughtful arguments for or against a particular claim. You should refer to specific terms, ideas, theories, and findings from psychology – in ways that show you clearly understand them. </w:t>
      </w:r>
    </w:p>
    <w:p w:rsidR="00FB018C" w:rsidRDefault="00FB018C" w:rsidP="00FB018C">
      <w:pPr>
        <w:pStyle w:val="ListParagraph"/>
        <w:numPr>
          <w:ilvl w:val="0"/>
          <w:numId w:val="16"/>
        </w:numPr>
        <w:rPr>
          <w:bCs/>
          <w:color w:val="000000" w:themeColor="text1"/>
        </w:rPr>
      </w:pPr>
      <w:r>
        <w:rPr>
          <w:bCs/>
          <w:color w:val="000000" w:themeColor="text1"/>
        </w:rPr>
        <w:t>These essays should be clearly written</w:t>
      </w:r>
      <w:r w:rsidR="001F67E4">
        <w:rPr>
          <w:bCs/>
          <w:color w:val="000000" w:themeColor="text1"/>
        </w:rPr>
        <w:t xml:space="preserve"> in University-level English</w:t>
      </w:r>
      <w:r>
        <w:rPr>
          <w:bCs/>
          <w:color w:val="000000" w:themeColor="text1"/>
        </w:rPr>
        <w:t>, with proper grammar and spelling, showing evidence that you’ve written them carefully and proof-read them before printing them out and turning them in.</w:t>
      </w:r>
    </w:p>
    <w:p w:rsidR="006E2F37" w:rsidRDefault="006E2F37" w:rsidP="00FB018C">
      <w:pPr>
        <w:rPr>
          <w:bCs/>
          <w:color w:val="000000" w:themeColor="text1"/>
        </w:rPr>
      </w:pPr>
    </w:p>
    <w:p w:rsidR="00DA3653" w:rsidRDefault="00DA3653" w:rsidP="00FB018C">
      <w:pPr>
        <w:rPr>
          <w:bCs/>
          <w:color w:val="000000" w:themeColor="text1"/>
        </w:rPr>
      </w:pPr>
    </w:p>
    <w:p w:rsidR="00DA3653" w:rsidRPr="004B1F1E" w:rsidRDefault="007C11F1" w:rsidP="00DA3653">
      <w:pPr>
        <w:rPr>
          <w:b/>
          <w:bCs/>
          <w:color w:val="000000" w:themeColor="text1"/>
          <w:u w:val="single"/>
        </w:rPr>
      </w:pPr>
      <w:r>
        <w:rPr>
          <w:b/>
          <w:bCs/>
          <w:color w:val="000000" w:themeColor="text1"/>
          <w:u w:val="single"/>
        </w:rPr>
        <w:t xml:space="preserve">Provisional </w:t>
      </w:r>
      <w:r w:rsidR="00DA3653" w:rsidRPr="004B1F1E">
        <w:rPr>
          <w:b/>
          <w:bCs/>
          <w:color w:val="000000" w:themeColor="text1"/>
          <w:u w:val="single"/>
        </w:rPr>
        <w:t xml:space="preserve">Course Schedule: </w:t>
      </w:r>
      <w:r w:rsidR="00DA3653">
        <w:rPr>
          <w:b/>
          <w:bCs/>
          <w:color w:val="000000" w:themeColor="text1"/>
          <w:u w:val="single"/>
        </w:rPr>
        <w:t>R</w:t>
      </w:r>
      <w:r w:rsidR="00DA3653" w:rsidRPr="004B1F1E">
        <w:rPr>
          <w:b/>
          <w:bCs/>
          <w:color w:val="000000" w:themeColor="text1"/>
          <w:u w:val="single"/>
        </w:rPr>
        <w:t>eadings</w:t>
      </w:r>
      <w:r w:rsidR="00DA3653">
        <w:rPr>
          <w:b/>
          <w:bCs/>
          <w:color w:val="000000" w:themeColor="text1"/>
          <w:u w:val="single"/>
        </w:rPr>
        <w:t xml:space="preserve"> </w:t>
      </w:r>
      <w:r w:rsidR="00DA3653" w:rsidRPr="004B1F1E">
        <w:rPr>
          <w:b/>
          <w:bCs/>
          <w:color w:val="000000" w:themeColor="text1"/>
          <w:u w:val="single"/>
        </w:rPr>
        <w:t>and topics for each class</w:t>
      </w:r>
    </w:p>
    <w:p w:rsidR="00FB018C" w:rsidRPr="00FB018C" w:rsidRDefault="007C11F1" w:rsidP="007C11F1">
      <w:pPr>
        <w:ind w:firstLine="720"/>
        <w:rPr>
          <w:bCs/>
          <w:color w:val="000000" w:themeColor="text1"/>
        </w:rPr>
      </w:pPr>
      <w:r>
        <w:rPr>
          <w:bCs/>
          <w:color w:val="000000" w:themeColor="text1"/>
        </w:rPr>
        <w:t>Note: This class is an experiment. I’ve taught more than 25 psychology classes at UNM, but this is</w:t>
      </w:r>
      <w:r w:rsidR="00E55C91">
        <w:rPr>
          <w:bCs/>
          <w:color w:val="000000" w:themeColor="text1"/>
        </w:rPr>
        <w:t xml:space="preserve"> </w:t>
      </w:r>
      <w:r>
        <w:rPr>
          <w:bCs/>
          <w:color w:val="000000" w:themeColor="text1"/>
        </w:rPr>
        <w:t>the first time I’ve taught Psych 105, and the first time I’ve taught an FLC. Depending on how well you do with the</w:t>
      </w:r>
      <w:bookmarkStart w:id="0" w:name="_GoBack"/>
      <w:bookmarkEnd w:id="0"/>
      <w:r>
        <w:rPr>
          <w:bCs/>
          <w:color w:val="000000" w:themeColor="text1"/>
        </w:rPr>
        <w:t xml:space="preserve"> readings and discussions, I might revise the schedule, add or drop readings, or change the schedule around in other ways. I’ll try to give you plenty of advance notice about any changes.</w:t>
      </w:r>
    </w:p>
    <w:p w:rsidR="001B2F17" w:rsidRPr="001B2F17" w:rsidRDefault="001B2F17" w:rsidP="001B2F17">
      <w:pPr>
        <w:rPr>
          <w:color w:val="000000" w:themeColor="text1"/>
        </w:rPr>
      </w:pPr>
    </w:p>
    <w:p w:rsidR="0040438E" w:rsidRPr="004B1F1E" w:rsidRDefault="00113D1E" w:rsidP="0040438E">
      <w:pPr>
        <w:pStyle w:val="Footer"/>
        <w:tabs>
          <w:tab w:val="clear" w:pos="4320"/>
          <w:tab w:val="clear" w:pos="8640"/>
          <w:tab w:val="left" w:pos="720"/>
        </w:tabs>
        <w:ind w:left="1440"/>
        <w:rPr>
          <w:color w:val="000000" w:themeColor="text1"/>
          <w:szCs w:val="22"/>
        </w:rPr>
      </w:pPr>
      <w:r>
        <w:rPr>
          <w:color w:val="000000" w:themeColor="text1"/>
          <w:szCs w:val="22"/>
        </w:rPr>
        <w:tab/>
      </w:r>
      <w:r w:rsidR="0040438E" w:rsidRPr="004B1F1E">
        <w:rPr>
          <w:color w:val="000000" w:themeColor="text1"/>
          <w:szCs w:val="22"/>
        </w:rPr>
        <w:t>No readings required before the first class</w:t>
      </w:r>
    </w:p>
    <w:p w:rsidR="0040438E" w:rsidRPr="004B1F1E" w:rsidRDefault="0040438E" w:rsidP="0040438E">
      <w:pPr>
        <w:rPr>
          <w:color w:val="000000" w:themeColor="text1"/>
        </w:rPr>
      </w:pPr>
      <w:r w:rsidRPr="004B1F1E">
        <w:rPr>
          <w:bCs/>
          <w:color w:val="000000" w:themeColor="text1"/>
        </w:rPr>
        <w:t xml:space="preserve">1: </w:t>
      </w:r>
      <w:r w:rsidR="00113D1E">
        <w:rPr>
          <w:bCs/>
          <w:color w:val="000000" w:themeColor="text1"/>
        </w:rPr>
        <w:t>Tues Aug. 19</w:t>
      </w:r>
      <w:r w:rsidRPr="004B1F1E">
        <w:rPr>
          <w:color w:val="000000" w:themeColor="text1"/>
        </w:rPr>
        <w:tab/>
      </w:r>
      <w:r w:rsidRPr="004B1F1E">
        <w:rPr>
          <w:b/>
          <w:bCs/>
          <w:color w:val="000000" w:themeColor="text1"/>
          <w:u w:val="single"/>
        </w:rPr>
        <w:t>Introduction to the course</w:t>
      </w:r>
      <w:r w:rsidRPr="004B1F1E">
        <w:rPr>
          <w:color w:val="000000" w:themeColor="text1"/>
        </w:rPr>
        <w:t xml:space="preserve"> </w:t>
      </w:r>
    </w:p>
    <w:p w:rsidR="000F6529" w:rsidRDefault="000F6529" w:rsidP="00D458DF">
      <w:pPr>
        <w:pStyle w:val="Footer"/>
        <w:tabs>
          <w:tab w:val="clear" w:pos="4320"/>
          <w:tab w:val="clear" w:pos="8640"/>
          <w:tab w:val="left" w:pos="720"/>
          <w:tab w:val="left" w:pos="1440"/>
        </w:tabs>
        <w:rPr>
          <w:color w:val="000000" w:themeColor="text1"/>
          <w:szCs w:val="22"/>
        </w:rPr>
      </w:pPr>
    </w:p>
    <w:p w:rsidR="00F41A6E" w:rsidRDefault="00F41A6E" w:rsidP="00D458DF">
      <w:pPr>
        <w:pStyle w:val="Footer"/>
        <w:tabs>
          <w:tab w:val="clear" w:pos="4320"/>
          <w:tab w:val="clear" w:pos="8640"/>
          <w:tab w:val="left" w:pos="720"/>
          <w:tab w:val="left" w:pos="1440"/>
        </w:tabs>
        <w:rPr>
          <w:color w:val="000000" w:themeColor="text1"/>
          <w:szCs w:val="22"/>
        </w:rPr>
      </w:pPr>
      <w:r>
        <w:rPr>
          <w:color w:val="000000" w:themeColor="text1"/>
          <w:szCs w:val="22"/>
        </w:rPr>
        <w:t xml:space="preserve">-------------------------------------------- </w:t>
      </w:r>
    </w:p>
    <w:p w:rsidR="00113D1E" w:rsidRPr="009D7AD0" w:rsidRDefault="00113D1E" w:rsidP="009D7AD0">
      <w:pPr>
        <w:tabs>
          <w:tab w:val="left" w:pos="720"/>
        </w:tabs>
        <w:ind w:left="720"/>
        <w:rPr>
          <w:color w:val="000000" w:themeColor="text1"/>
          <w:u w:val="single"/>
        </w:rPr>
      </w:pPr>
      <w:r w:rsidRPr="00113D1E">
        <w:rPr>
          <w:color w:val="000000" w:themeColor="text1"/>
        </w:rPr>
        <w:tab/>
      </w:r>
      <w:r w:rsidRPr="00113D1E">
        <w:rPr>
          <w:color w:val="000000" w:themeColor="text1"/>
        </w:rPr>
        <w:tab/>
      </w:r>
      <w:r w:rsidRPr="004B1F1E">
        <w:rPr>
          <w:color w:val="000000" w:themeColor="text1"/>
          <w:u w:val="single"/>
        </w:rPr>
        <w:t>Before the second day of class:</w:t>
      </w:r>
    </w:p>
    <w:p w:rsidR="001F67E4" w:rsidRDefault="009D7AD0"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1F67E4">
        <w:rPr>
          <w:color w:val="000000" w:themeColor="text1"/>
          <w:szCs w:val="22"/>
        </w:rPr>
        <w:t>Read this syllabus carefully!</w:t>
      </w:r>
    </w:p>
    <w:p w:rsidR="0040438E" w:rsidRDefault="001F67E4"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9D7AD0">
        <w:rPr>
          <w:color w:val="000000" w:themeColor="text1"/>
          <w:szCs w:val="22"/>
        </w:rPr>
        <w:t xml:space="preserve">In </w:t>
      </w:r>
      <w:r w:rsidR="009D7AD0" w:rsidRPr="009D7AD0">
        <w:rPr>
          <w:i/>
          <w:color w:val="000000" w:themeColor="text1"/>
          <w:szCs w:val="22"/>
        </w:rPr>
        <w:t>The Blank Slate</w:t>
      </w:r>
      <w:r w:rsidR="009D7AD0">
        <w:rPr>
          <w:color w:val="000000" w:themeColor="text1"/>
          <w:szCs w:val="22"/>
        </w:rPr>
        <w:t>, read:</w:t>
      </w:r>
    </w:p>
    <w:p w:rsidR="009D7AD0" w:rsidRPr="009D7AD0" w:rsidRDefault="009D7AD0" w:rsidP="009D7AD0">
      <w:pPr>
        <w:pStyle w:val="Footer"/>
        <w:numPr>
          <w:ilvl w:val="0"/>
          <w:numId w:val="17"/>
        </w:numPr>
        <w:rPr>
          <w:color w:val="000000" w:themeColor="text1"/>
          <w:szCs w:val="22"/>
        </w:rPr>
      </w:pPr>
      <w:r w:rsidRPr="009D7AD0">
        <w:rPr>
          <w:color w:val="000000" w:themeColor="text1"/>
          <w:szCs w:val="22"/>
        </w:rPr>
        <w:t xml:space="preserve">Preface, pp. vii-xii (skip </w:t>
      </w:r>
      <w:r>
        <w:rPr>
          <w:color w:val="000000" w:themeColor="text1"/>
          <w:szCs w:val="22"/>
        </w:rPr>
        <w:t>a</w:t>
      </w:r>
      <w:r w:rsidRPr="009D7AD0">
        <w:rPr>
          <w:color w:val="000000" w:themeColor="text1"/>
          <w:szCs w:val="22"/>
        </w:rPr>
        <w:t>cknowledgements), 5 pp total</w:t>
      </w:r>
    </w:p>
    <w:p w:rsidR="009D7AD0" w:rsidRDefault="009D7AD0" w:rsidP="009D7AD0">
      <w:pPr>
        <w:pStyle w:val="Footer"/>
        <w:numPr>
          <w:ilvl w:val="0"/>
          <w:numId w:val="17"/>
        </w:numPr>
        <w:rPr>
          <w:color w:val="000000" w:themeColor="text1"/>
          <w:szCs w:val="22"/>
        </w:rPr>
      </w:pPr>
      <w:r w:rsidRPr="009D7AD0">
        <w:rPr>
          <w:color w:val="000000" w:themeColor="text1"/>
          <w:szCs w:val="22"/>
        </w:rPr>
        <w:t>Part 1 Intro:, pp. 1-3, 3 pp total</w:t>
      </w:r>
    </w:p>
    <w:p w:rsidR="009D7AD0" w:rsidRPr="009D7AD0" w:rsidRDefault="009D7AD0" w:rsidP="009D7AD0">
      <w:pPr>
        <w:pStyle w:val="Footer"/>
        <w:numPr>
          <w:ilvl w:val="0"/>
          <w:numId w:val="17"/>
        </w:numPr>
        <w:rPr>
          <w:color w:val="000000" w:themeColor="text1"/>
          <w:szCs w:val="22"/>
        </w:rPr>
      </w:pPr>
      <w:r w:rsidRPr="009D7AD0">
        <w:rPr>
          <w:color w:val="000000" w:themeColor="text1"/>
          <w:szCs w:val="22"/>
        </w:rPr>
        <w:t xml:space="preserve">Chapter 1: The official theory, pp. 5-13, 8 pp total </w:t>
      </w:r>
    </w:p>
    <w:p w:rsidR="00113D1E" w:rsidRDefault="00113D1E" w:rsidP="00D458DF">
      <w:pPr>
        <w:pStyle w:val="Footer"/>
        <w:tabs>
          <w:tab w:val="clear" w:pos="4320"/>
          <w:tab w:val="clear" w:pos="8640"/>
          <w:tab w:val="left" w:pos="720"/>
          <w:tab w:val="left" w:pos="1440"/>
        </w:tabs>
        <w:rPr>
          <w:color w:val="000000" w:themeColor="text1"/>
          <w:szCs w:val="22"/>
        </w:rPr>
      </w:pPr>
      <w:r>
        <w:rPr>
          <w:color w:val="000000" w:themeColor="text1"/>
          <w:szCs w:val="22"/>
        </w:rPr>
        <w:t>2: Thurs Aug. 21</w:t>
      </w:r>
      <w:r w:rsidR="009D7AD0">
        <w:rPr>
          <w:color w:val="000000" w:themeColor="text1"/>
          <w:szCs w:val="22"/>
        </w:rPr>
        <w:tab/>
        <w:t>Introduction to human nature</w:t>
      </w:r>
    </w:p>
    <w:p w:rsidR="00F41A6E" w:rsidRDefault="00F41A6E" w:rsidP="009D7AD0">
      <w:pPr>
        <w:tabs>
          <w:tab w:val="left" w:pos="720"/>
        </w:tabs>
        <w:rPr>
          <w:color w:val="000000" w:themeColor="text1"/>
          <w:szCs w:val="22"/>
        </w:rPr>
      </w:pPr>
    </w:p>
    <w:p w:rsidR="0040438E" w:rsidRDefault="00F41A6E" w:rsidP="009D7AD0">
      <w:pPr>
        <w:tabs>
          <w:tab w:val="left" w:pos="720"/>
        </w:tabs>
        <w:rPr>
          <w:color w:val="000000" w:themeColor="text1"/>
        </w:rPr>
      </w:pPr>
      <w:r>
        <w:rPr>
          <w:color w:val="000000" w:themeColor="text1"/>
          <w:szCs w:val="22"/>
        </w:rPr>
        <w:lastRenderedPageBreak/>
        <w:t>--------------------------------------------</w:t>
      </w:r>
    </w:p>
    <w:p w:rsidR="009D7AD0" w:rsidRDefault="009D7AD0" w:rsidP="009D7AD0">
      <w:pPr>
        <w:tabs>
          <w:tab w:val="left" w:pos="72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9D7AD0" w:rsidRPr="00F41A6E" w:rsidRDefault="00F41A6E" w:rsidP="00F41A6E">
      <w:pPr>
        <w:pStyle w:val="ListParagraph"/>
        <w:numPr>
          <w:ilvl w:val="0"/>
          <w:numId w:val="19"/>
        </w:numPr>
        <w:tabs>
          <w:tab w:val="left" w:pos="720"/>
        </w:tabs>
        <w:rPr>
          <w:color w:val="000000" w:themeColor="text1"/>
          <w:szCs w:val="22"/>
        </w:rPr>
      </w:pPr>
      <w:r w:rsidRPr="00F41A6E">
        <w:rPr>
          <w:color w:val="000000" w:themeColor="text1"/>
          <w:szCs w:val="22"/>
        </w:rPr>
        <w:t>Chapter 2: Silly putty, pp. 14-29, 15 pp total</w:t>
      </w:r>
    </w:p>
    <w:p w:rsidR="0040438E"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3: Tues Aug. 26</w:t>
      </w:r>
      <w:r w:rsidR="00F41A6E">
        <w:rPr>
          <w:color w:val="000000" w:themeColor="text1"/>
          <w:szCs w:val="22"/>
        </w:rPr>
        <w:tab/>
        <w:t>Intellectual history of the blank slate doctrine</w:t>
      </w:r>
      <w:r w:rsidR="00605AFB">
        <w:rPr>
          <w:color w:val="000000" w:themeColor="text1"/>
          <w:szCs w:val="22"/>
        </w:rPr>
        <w:t xml:space="preserve"> vs. ‘human nature’</w:t>
      </w:r>
    </w:p>
    <w:p w:rsidR="007C11F1" w:rsidRDefault="007C11F1" w:rsidP="00D458DF">
      <w:pPr>
        <w:pStyle w:val="Footer"/>
        <w:tabs>
          <w:tab w:val="clear" w:pos="4320"/>
          <w:tab w:val="clear" w:pos="8640"/>
          <w:tab w:val="left" w:pos="720"/>
          <w:tab w:val="left" w:pos="1440"/>
        </w:tabs>
        <w:rPr>
          <w:color w:val="000000" w:themeColor="text1"/>
          <w:szCs w:val="22"/>
        </w:rPr>
      </w:pPr>
    </w:p>
    <w:p w:rsidR="00F41A6E" w:rsidRDefault="00F41A6E" w:rsidP="00D458DF">
      <w:pPr>
        <w:pStyle w:val="Footer"/>
        <w:tabs>
          <w:tab w:val="clear" w:pos="4320"/>
          <w:tab w:val="clear" w:pos="8640"/>
          <w:tab w:val="left" w:pos="720"/>
          <w:tab w:val="left" w:pos="1440"/>
        </w:tabs>
        <w:rPr>
          <w:color w:val="000000" w:themeColor="text1"/>
          <w:szCs w:val="22"/>
        </w:rPr>
      </w:pPr>
      <w:r>
        <w:rPr>
          <w:color w:val="000000" w:themeColor="text1"/>
          <w:szCs w:val="22"/>
        </w:rPr>
        <w:t>--------------------------------------------</w:t>
      </w:r>
    </w:p>
    <w:p w:rsidR="00F41A6E" w:rsidRDefault="00B000C0"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B000C0" w:rsidRDefault="000E28AE" w:rsidP="000E28AE">
      <w:pPr>
        <w:pStyle w:val="Footer"/>
        <w:numPr>
          <w:ilvl w:val="0"/>
          <w:numId w:val="19"/>
        </w:numPr>
        <w:tabs>
          <w:tab w:val="clear" w:pos="4320"/>
          <w:tab w:val="clear" w:pos="8640"/>
          <w:tab w:val="left" w:pos="720"/>
          <w:tab w:val="left" w:pos="1440"/>
        </w:tabs>
        <w:rPr>
          <w:color w:val="000000" w:themeColor="text1"/>
          <w:szCs w:val="22"/>
        </w:rPr>
      </w:pPr>
      <w:r w:rsidRPr="000E28AE">
        <w:rPr>
          <w:color w:val="000000" w:themeColor="text1"/>
          <w:szCs w:val="22"/>
        </w:rPr>
        <w:t>Chapter 12: In touch with reality, pp. 197-218, 23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Short essay 1 due in class</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4: Thurs Aug. 28</w:t>
      </w:r>
      <w:r w:rsidR="000E28AE">
        <w:rPr>
          <w:color w:val="000000" w:themeColor="text1"/>
          <w:szCs w:val="22"/>
        </w:rPr>
        <w:tab/>
        <w:t>Perception, concepts, categories, and stereotypes</w:t>
      </w:r>
    </w:p>
    <w:p w:rsidR="007C11F1" w:rsidRDefault="007C11F1" w:rsidP="00D458DF">
      <w:pPr>
        <w:pStyle w:val="Footer"/>
        <w:tabs>
          <w:tab w:val="clear" w:pos="4320"/>
          <w:tab w:val="clear" w:pos="8640"/>
          <w:tab w:val="left" w:pos="720"/>
          <w:tab w:val="left" w:pos="1440"/>
        </w:tabs>
        <w:rPr>
          <w:color w:val="000000" w:themeColor="text1"/>
          <w:szCs w:val="22"/>
        </w:rPr>
      </w:pPr>
    </w:p>
    <w:p w:rsidR="000E28AE" w:rsidRDefault="000E28AE" w:rsidP="000E28AE">
      <w:pPr>
        <w:pStyle w:val="Footer"/>
        <w:tabs>
          <w:tab w:val="clear" w:pos="4320"/>
          <w:tab w:val="clear" w:pos="8640"/>
          <w:tab w:val="left" w:pos="720"/>
          <w:tab w:val="left" w:pos="1440"/>
        </w:tabs>
        <w:rPr>
          <w:color w:val="000000" w:themeColor="text1"/>
          <w:szCs w:val="22"/>
        </w:rPr>
      </w:pPr>
      <w:r>
        <w:rPr>
          <w:color w:val="000000" w:themeColor="text1"/>
          <w:szCs w:val="22"/>
        </w:rPr>
        <w:t>--------------------------------------------</w:t>
      </w:r>
    </w:p>
    <w:p w:rsidR="000E28AE" w:rsidRDefault="000E28AE" w:rsidP="000E28AE">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0E28AE" w:rsidRDefault="004660AA" w:rsidP="004660AA">
      <w:pPr>
        <w:pStyle w:val="Footer"/>
        <w:numPr>
          <w:ilvl w:val="0"/>
          <w:numId w:val="19"/>
        </w:numPr>
        <w:tabs>
          <w:tab w:val="clear" w:pos="4320"/>
          <w:tab w:val="clear" w:pos="8640"/>
          <w:tab w:val="left" w:pos="720"/>
          <w:tab w:val="left" w:pos="1440"/>
        </w:tabs>
        <w:rPr>
          <w:color w:val="000000" w:themeColor="text1"/>
          <w:szCs w:val="22"/>
        </w:rPr>
      </w:pPr>
      <w:r w:rsidRPr="004660AA">
        <w:rPr>
          <w:color w:val="000000" w:themeColor="text1"/>
          <w:szCs w:val="22"/>
        </w:rPr>
        <w:t>Chapter 13: Out of our depths, pp. 219-240, 22 pp total</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5: Tues Sept. 2</w:t>
      </w:r>
      <w:r w:rsidR="004660AA">
        <w:rPr>
          <w:color w:val="000000" w:themeColor="text1"/>
          <w:szCs w:val="22"/>
        </w:rPr>
        <w:tab/>
        <w:t>Cognitive modules: intuitive physics, biology, psychology, etc.</w:t>
      </w:r>
    </w:p>
    <w:p w:rsidR="007C11F1" w:rsidRDefault="007C11F1" w:rsidP="00D458DF">
      <w:pPr>
        <w:pStyle w:val="Footer"/>
        <w:tabs>
          <w:tab w:val="clear" w:pos="4320"/>
          <w:tab w:val="clear" w:pos="8640"/>
          <w:tab w:val="left" w:pos="720"/>
          <w:tab w:val="left" w:pos="1440"/>
        </w:tabs>
        <w:rPr>
          <w:color w:val="000000" w:themeColor="text1"/>
          <w:szCs w:val="22"/>
        </w:rPr>
      </w:pPr>
    </w:p>
    <w:p w:rsidR="00D76FA8" w:rsidRDefault="00D76FA8" w:rsidP="00D76FA8">
      <w:pPr>
        <w:pStyle w:val="Footer"/>
        <w:tabs>
          <w:tab w:val="clear" w:pos="4320"/>
          <w:tab w:val="clear" w:pos="8640"/>
          <w:tab w:val="left" w:pos="720"/>
          <w:tab w:val="left" w:pos="1440"/>
        </w:tabs>
        <w:rPr>
          <w:color w:val="000000" w:themeColor="text1"/>
          <w:szCs w:val="22"/>
        </w:rPr>
      </w:pPr>
      <w:r>
        <w:rPr>
          <w:color w:val="000000" w:themeColor="text1"/>
          <w:szCs w:val="22"/>
        </w:rPr>
        <w:t>--------------------------------------------</w:t>
      </w:r>
    </w:p>
    <w:p w:rsidR="00D76FA8" w:rsidRDefault="00D76FA8" w:rsidP="00D76FA8">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D76FA8" w:rsidRDefault="00D76FA8" w:rsidP="00D76FA8">
      <w:pPr>
        <w:pStyle w:val="Footer"/>
        <w:numPr>
          <w:ilvl w:val="0"/>
          <w:numId w:val="19"/>
        </w:numPr>
        <w:tabs>
          <w:tab w:val="clear" w:pos="4320"/>
          <w:tab w:val="clear" w:pos="8640"/>
          <w:tab w:val="left" w:pos="720"/>
          <w:tab w:val="left" w:pos="1440"/>
        </w:tabs>
        <w:rPr>
          <w:color w:val="000000" w:themeColor="text1"/>
          <w:szCs w:val="22"/>
        </w:rPr>
      </w:pPr>
      <w:r w:rsidRPr="00D76FA8">
        <w:rPr>
          <w:color w:val="000000" w:themeColor="text1"/>
          <w:szCs w:val="22"/>
        </w:rPr>
        <w:t>Chapter 14: The many roots of our suffering, pp. 241-268, 28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Short essay 2 due in class</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6: Thurs Sept. 4</w:t>
      </w:r>
      <w:r w:rsidR="00D76FA8">
        <w:rPr>
          <w:color w:val="000000" w:themeColor="text1"/>
          <w:szCs w:val="22"/>
        </w:rPr>
        <w:tab/>
        <w:t>Social evolution, cooperation, conflict, nepotism, groups, empathy</w:t>
      </w:r>
    </w:p>
    <w:p w:rsidR="007C11F1" w:rsidRDefault="007C11F1" w:rsidP="00D458DF">
      <w:pPr>
        <w:pStyle w:val="Footer"/>
        <w:tabs>
          <w:tab w:val="clear" w:pos="4320"/>
          <w:tab w:val="clear" w:pos="8640"/>
          <w:tab w:val="left" w:pos="720"/>
          <w:tab w:val="left" w:pos="1440"/>
        </w:tabs>
        <w:rPr>
          <w:color w:val="000000" w:themeColor="text1"/>
          <w:szCs w:val="22"/>
        </w:rPr>
      </w:pPr>
    </w:p>
    <w:p w:rsidR="00834213" w:rsidRDefault="00834213" w:rsidP="00834213">
      <w:pPr>
        <w:pStyle w:val="Footer"/>
        <w:tabs>
          <w:tab w:val="clear" w:pos="4320"/>
          <w:tab w:val="clear" w:pos="8640"/>
          <w:tab w:val="left" w:pos="720"/>
          <w:tab w:val="left" w:pos="1440"/>
        </w:tabs>
        <w:rPr>
          <w:color w:val="000000" w:themeColor="text1"/>
          <w:szCs w:val="22"/>
        </w:rPr>
      </w:pPr>
      <w:r>
        <w:rPr>
          <w:color w:val="000000" w:themeColor="text1"/>
          <w:szCs w:val="22"/>
        </w:rPr>
        <w:t>--------------------------------------------</w:t>
      </w:r>
    </w:p>
    <w:p w:rsidR="00834213" w:rsidRDefault="00834213" w:rsidP="00834213">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834213" w:rsidRDefault="00834213" w:rsidP="00834213">
      <w:pPr>
        <w:pStyle w:val="Footer"/>
        <w:numPr>
          <w:ilvl w:val="0"/>
          <w:numId w:val="19"/>
        </w:numPr>
        <w:tabs>
          <w:tab w:val="clear" w:pos="4320"/>
          <w:tab w:val="clear" w:pos="8640"/>
          <w:tab w:val="left" w:pos="720"/>
          <w:tab w:val="left" w:pos="1440"/>
        </w:tabs>
        <w:rPr>
          <w:color w:val="000000" w:themeColor="text1"/>
          <w:szCs w:val="22"/>
        </w:rPr>
      </w:pPr>
      <w:r w:rsidRPr="00834213">
        <w:rPr>
          <w:color w:val="000000" w:themeColor="text1"/>
          <w:szCs w:val="22"/>
        </w:rPr>
        <w:t>Chapter 15: The sanctimonious animal, pp. 269-280, 12 pp total</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7: Tues Sept. 9</w:t>
      </w:r>
      <w:r w:rsidR="00834213">
        <w:rPr>
          <w:color w:val="000000" w:themeColor="text1"/>
          <w:szCs w:val="22"/>
        </w:rPr>
        <w:tab/>
        <w:t>Moral psychology, self-conscious emotions, taboos</w:t>
      </w:r>
    </w:p>
    <w:p w:rsidR="007C11F1" w:rsidRDefault="007C11F1" w:rsidP="00D458DF">
      <w:pPr>
        <w:pStyle w:val="Footer"/>
        <w:tabs>
          <w:tab w:val="clear" w:pos="4320"/>
          <w:tab w:val="clear" w:pos="8640"/>
          <w:tab w:val="left" w:pos="720"/>
          <w:tab w:val="left" w:pos="1440"/>
        </w:tabs>
        <w:rPr>
          <w:color w:val="000000" w:themeColor="text1"/>
          <w:szCs w:val="22"/>
        </w:rPr>
      </w:pPr>
    </w:p>
    <w:p w:rsidR="00D55ECA" w:rsidRDefault="00D55ECA" w:rsidP="00D55ECA">
      <w:pPr>
        <w:pStyle w:val="Footer"/>
        <w:tabs>
          <w:tab w:val="clear" w:pos="4320"/>
          <w:tab w:val="clear" w:pos="8640"/>
          <w:tab w:val="left" w:pos="720"/>
          <w:tab w:val="left" w:pos="1440"/>
        </w:tabs>
        <w:rPr>
          <w:color w:val="000000" w:themeColor="text1"/>
          <w:szCs w:val="22"/>
        </w:rPr>
      </w:pPr>
      <w:r>
        <w:rPr>
          <w:color w:val="000000" w:themeColor="text1"/>
          <w:szCs w:val="22"/>
        </w:rPr>
        <w:t>--------------------------------------------</w:t>
      </w:r>
    </w:p>
    <w:p w:rsidR="00D55ECA" w:rsidRDefault="00D55ECA" w:rsidP="00D55ECA">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D55ECA" w:rsidRDefault="00447FBC" w:rsidP="00447FBC">
      <w:pPr>
        <w:pStyle w:val="Footer"/>
        <w:numPr>
          <w:ilvl w:val="0"/>
          <w:numId w:val="19"/>
        </w:numPr>
        <w:tabs>
          <w:tab w:val="clear" w:pos="4320"/>
          <w:tab w:val="clear" w:pos="8640"/>
          <w:tab w:val="left" w:pos="720"/>
          <w:tab w:val="left" w:pos="1440"/>
        </w:tabs>
        <w:rPr>
          <w:color w:val="000000" w:themeColor="text1"/>
          <w:szCs w:val="22"/>
        </w:rPr>
      </w:pPr>
      <w:r w:rsidRPr="00447FBC">
        <w:rPr>
          <w:color w:val="000000" w:themeColor="text1"/>
          <w:szCs w:val="22"/>
        </w:rPr>
        <w:t>Chapter 16: Politics, pp. 283-305, 23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3</w:t>
      </w:r>
      <w:r>
        <w:rPr>
          <w:color w:val="000000" w:themeColor="text1"/>
          <w:szCs w:val="22"/>
        </w:rPr>
        <w:t xml:space="preserve"> due in class</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8: Thurs Sept. 11</w:t>
      </w:r>
      <w:r w:rsidR="00447FBC">
        <w:rPr>
          <w:color w:val="000000" w:themeColor="text1"/>
          <w:szCs w:val="22"/>
        </w:rPr>
        <w:tab/>
        <w:t>Political psychology, Utopian vs. Tragic visions of society</w:t>
      </w:r>
    </w:p>
    <w:p w:rsidR="007C11F1" w:rsidRDefault="007C11F1" w:rsidP="00D458DF">
      <w:pPr>
        <w:pStyle w:val="Footer"/>
        <w:tabs>
          <w:tab w:val="clear" w:pos="4320"/>
          <w:tab w:val="clear" w:pos="8640"/>
          <w:tab w:val="left" w:pos="720"/>
          <w:tab w:val="left" w:pos="1440"/>
        </w:tabs>
        <w:rPr>
          <w:color w:val="000000" w:themeColor="text1"/>
          <w:szCs w:val="22"/>
        </w:rPr>
      </w:pPr>
    </w:p>
    <w:p w:rsidR="00447FBC" w:rsidRDefault="00447FBC" w:rsidP="00447FBC">
      <w:pPr>
        <w:pStyle w:val="Footer"/>
        <w:tabs>
          <w:tab w:val="clear" w:pos="4320"/>
          <w:tab w:val="clear" w:pos="8640"/>
          <w:tab w:val="left" w:pos="720"/>
          <w:tab w:val="left" w:pos="1440"/>
        </w:tabs>
        <w:rPr>
          <w:color w:val="000000" w:themeColor="text1"/>
          <w:szCs w:val="22"/>
        </w:rPr>
      </w:pPr>
      <w:r>
        <w:rPr>
          <w:color w:val="000000" w:themeColor="text1"/>
          <w:szCs w:val="22"/>
        </w:rPr>
        <w:t>--------------------------------------------</w:t>
      </w:r>
    </w:p>
    <w:p w:rsidR="00447FBC" w:rsidRDefault="00447FBC" w:rsidP="00447FBC">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447FBC" w:rsidRDefault="00447FBC" w:rsidP="00447FBC">
      <w:pPr>
        <w:pStyle w:val="Footer"/>
        <w:numPr>
          <w:ilvl w:val="0"/>
          <w:numId w:val="19"/>
        </w:numPr>
        <w:tabs>
          <w:tab w:val="clear" w:pos="4320"/>
          <w:tab w:val="clear" w:pos="8640"/>
          <w:tab w:val="left" w:pos="720"/>
          <w:tab w:val="left" w:pos="1440"/>
        </w:tabs>
        <w:rPr>
          <w:color w:val="000000" w:themeColor="text1"/>
          <w:szCs w:val="22"/>
        </w:rPr>
      </w:pPr>
      <w:r w:rsidRPr="00447FBC">
        <w:rPr>
          <w:color w:val="000000" w:themeColor="text1"/>
          <w:szCs w:val="22"/>
        </w:rPr>
        <w:t>Chapter 17: Violence, pp. 306-336, 31 pp total</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9: Tues Sept. 16</w:t>
      </w:r>
      <w:r w:rsidR="0002614C">
        <w:rPr>
          <w:color w:val="000000" w:themeColor="text1"/>
          <w:szCs w:val="22"/>
        </w:rPr>
        <w:tab/>
        <w:t>Aggression, violence, warfare</w:t>
      </w:r>
    </w:p>
    <w:p w:rsidR="007C11F1" w:rsidRDefault="007C11F1" w:rsidP="00D458DF">
      <w:pPr>
        <w:pStyle w:val="Footer"/>
        <w:tabs>
          <w:tab w:val="clear" w:pos="4320"/>
          <w:tab w:val="clear" w:pos="8640"/>
          <w:tab w:val="left" w:pos="720"/>
          <w:tab w:val="left" w:pos="1440"/>
        </w:tabs>
        <w:rPr>
          <w:color w:val="000000" w:themeColor="text1"/>
          <w:szCs w:val="22"/>
        </w:rPr>
      </w:pPr>
    </w:p>
    <w:p w:rsidR="00745DFE" w:rsidRDefault="00745DFE" w:rsidP="00745DFE">
      <w:pPr>
        <w:pStyle w:val="Footer"/>
        <w:tabs>
          <w:tab w:val="clear" w:pos="4320"/>
          <w:tab w:val="clear" w:pos="8640"/>
          <w:tab w:val="left" w:pos="720"/>
          <w:tab w:val="left" w:pos="1440"/>
        </w:tabs>
        <w:rPr>
          <w:color w:val="000000" w:themeColor="text1"/>
          <w:szCs w:val="22"/>
        </w:rPr>
      </w:pPr>
      <w:r>
        <w:rPr>
          <w:color w:val="000000" w:themeColor="text1"/>
          <w:szCs w:val="22"/>
        </w:rPr>
        <w:t>--------------------------------------------</w:t>
      </w:r>
    </w:p>
    <w:p w:rsidR="00745DFE" w:rsidRDefault="00745DFE" w:rsidP="00745DFE">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745DFE" w:rsidRDefault="00745DFE" w:rsidP="00745DFE">
      <w:pPr>
        <w:pStyle w:val="Footer"/>
        <w:numPr>
          <w:ilvl w:val="0"/>
          <w:numId w:val="19"/>
        </w:numPr>
        <w:tabs>
          <w:tab w:val="clear" w:pos="4320"/>
          <w:tab w:val="clear" w:pos="8640"/>
          <w:tab w:val="left" w:pos="720"/>
          <w:tab w:val="left" w:pos="1440"/>
        </w:tabs>
        <w:rPr>
          <w:color w:val="000000" w:themeColor="text1"/>
          <w:szCs w:val="22"/>
        </w:rPr>
      </w:pPr>
      <w:r w:rsidRPr="00745DFE">
        <w:rPr>
          <w:color w:val="000000" w:themeColor="text1"/>
          <w:szCs w:val="22"/>
        </w:rPr>
        <w:t xml:space="preserve">Chapter 18: Gender, pp. 337-371, 34 pp total  </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4</w:t>
      </w:r>
      <w:r>
        <w:rPr>
          <w:color w:val="000000" w:themeColor="text1"/>
          <w:szCs w:val="22"/>
        </w:rPr>
        <w:t xml:space="preserve"> due in class</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10: Thurs Sept. 18</w:t>
      </w:r>
      <w:r w:rsidR="00745DFE">
        <w:rPr>
          <w:color w:val="000000" w:themeColor="text1"/>
          <w:szCs w:val="22"/>
        </w:rPr>
        <w:tab/>
        <w:t>Sexual psychology, sex differences, gender, feminism, sexual coercion</w:t>
      </w:r>
    </w:p>
    <w:p w:rsidR="007C11F1" w:rsidRDefault="007C11F1"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In </w:t>
      </w:r>
      <w:r w:rsidRPr="009D7AD0">
        <w:rPr>
          <w:i/>
          <w:color w:val="000000" w:themeColor="text1"/>
          <w:szCs w:val="22"/>
        </w:rPr>
        <w:t>The Blank Slate</w:t>
      </w:r>
      <w:r>
        <w:rPr>
          <w:color w:val="000000" w:themeColor="text1"/>
          <w:szCs w:val="22"/>
        </w:rPr>
        <w:t>, read:</w:t>
      </w:r>
    </w:p>
    <w:p w:rsidR="007954CB" w:rsidRDefault="007954CB" w:rsidP="007954CB">
      <w:pPr>
        <w:pStyle w:val="Footer"/>
        <w:numPr>
          <w:ilvl w:val="0"/>
          <w:numId w:val="19"/>
        </w:numPr>
        <w:tabs>
          <w:tab w:val="clear" w:pos="4320"/>
          <w:tab w:val="clear" w:pos="8640"/>
          <w:tab w:val="left" w:pos="720"/>
          <w:tab w:val="left" w:pos="1440"/>
        </w:tabs>
        <w:rPr>
          <w:color w:val="000000" w:themeColor="text1"/>
          <w:szCs w:val="22"/>
        </w:rPr>
      </w:pPr>
      <w:r w:rsidRPr="007954CB">
        <w:rPr>
          <w:color w:val="000000" w:themeColor="text1"/>
          <w:szCs w:val="22"/>
        </w:rPr>
        <w:t xml:space="preserve">Chapter 19: Children, pp. 372-399, 29 pp total  </w:t>
      </w:r>
    </w:p>
    <w:p w:rsidR="007C11F1" w:rsidRDefault="007C11F1" w:rsidP="00D458DF">
      <w:pPr>
        <w:pStyle w:val="Footer"/>
        <w:tabs>
          <w:tab w:val="clear" w:pos="4320"/>
          <w:tab w:val="clear" w:pos="8640"/>
          <w:tab w:val="left" w:pos="720"/>
          <w:tab w:val="left" w:pos="1440"/>
        </w:tabs>
        <w:rPr>
          <w:color w:val="000000" w:themeColor="text1"/>
          <w:szCs w:val="22"/>
        </w:rPr>
      </w:pPr>
      <w:r>
        <w:rPr>
          <w:color w:val="000000" w:themeColor="text1"/>
          <w:szCs w:val="22"/>
        </w:rPr>
        <w:t>11: Tues</w:t>
      </w:r>
      <w:r w:rsidR="00924B96">
        <w:rPr>
          <w:color w:val="000000" w:themeColor="text1"/>
          <w:szCs w:val="22"/>
        </w:rPr>
        <w:t xml:space="preserve"> Sept 23</w:t>
      </w:r>
      <w:r w:rsidR="007954CB">
        <w:rPr>
          <w:color w:val="000000" w:themeColor="text1"/>
          <w:szCs w:val="22"/>
        </w:rPr>
        <w:tab/>
        <w:t>Developmental psychology, behavior genetics, parenting, peers</w:t>
      </w:r>
    </w:p>
    <w:p w:rsidR="00924B96" w:rsidRDefault="00924B96"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lastRenderedPageBreak/>
        <w:t>--------------------------------------------</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In</w:t>
      </w:r>
      <w:r w:rsidR="00C410D8">
        <w:rPr>
          <w:color w:val="000000" w:themeColor="text1"/>
          <w:szCs w:val="22"/>
        </w:rPr>
        <w:t xml:space="preserve"> </w:t>
      </w:r>
      <w:r w:rsidR="00C410D8" w:rsidRPr="009D7AD0">
        <w:rPr>
          <w:i/>
          <w:color w:val="000000" w:themeColor="text1"/>
          <w:szCs w:val="22"/>
        </w:rPr>
        <w:t>The Blank Slate</w:t>
      </w:r>
      <w:r>
        <w:rPr>
          <w:color w:val="000000" w:themeColor="text1"/>
          <w:szCs w:val="22"/>
        </w:rPr>
        <w:t>, read:</w:t>
      </w:r>
    </w:p>
    <w:p w:rsidR="007954CB" w:rsidRDefault="00C410D8" w:rsidP="00C410D8">
      <w:pPr>
        <w:pStyle w:val="Footer"/>
        <w:numPr>
          <w:ilvl w:val="0"/>
          <w:numId w:val="19"/>
        </w:numPr>
        <w:tabs>
          <w:tab w:val="clear" w:pos="4320"/>
          <w:tab w:val="clear" w:pos="8640"/>
          <w:tab w:val="left" w:pos="720"/>
          <w:tab w:val="left" w:pos="1440"/>
        </w:tabs>
        <w:rPr>
          <w:color w:val="000000" w:themeColor="text1"/>
          <w:szCs w:val="22"/>
        </w:rPr>
      </w:pPr>
      <w:r w:rsidRPr="00C410D8">
        <w:rPr>
          <w:color w:val="000000" w:themeColor="text1"/>
          <w:szCs w:val="22"/>
        </w:rPr>
        <w:t xml:space="preserve">Chapter 20: The Arts, pp. 400-420, 21 pp total  </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5</w:t>
      </w:r>
      <w:r>
        <w:rPr>
          <w:color w:val="000000" w:themeColor="text1"/>
          <w:szCs w:val="22"/>
        </w:rPr>
        <w:t xml:space="preserve"> due in class </w:t>
      </w:r>
    </w:p>
    <w:p w:rsidR="00924B96" w:rsidRDefault="00924B96" w:rsidP="00D458DF">
      <w:pPr>
        <w:pStyle w:val="Footer"/>
        <w:tabs>
          <w:tab w:val="clear" w:pos="4320"/>
          <w:tab w:val="clear" w:pos="8640"/>
          <w:tab w:val="left" w:pos="720"/>
          <w:tab w:val="left" w:pos="1440"/>
        </w:tabs>
        <w:rPr>
          <w:color w:val="000000" w:themeColor="text1"/>
          <w:szCs w:val="22"/>
        </w:rPr>
      </w:pPr>
      <w:r>
        <w:rPr>
          <w:color w:val="000000" w:themeColor="text1"/>
          <w:szCs w:val="22"/>
        </w:rPr>
        <w:t>12: Thurs Sept. 25</w:t>
      </w:r>
      <w:r w:rsidR="00C410D8">
        <w:rPr>
          <w:color w:val="000000" w:themeColor="text1"/>
          <w:szCs w:val="22"/>
        </w:rPr>
        <w:tab/>
        <w:t>Psychology of visual arts, story-telling, and literature</w:t>
      </w:r>
    </w:p>
    <w:p w:rsidR="00924B96" w:rsidRDefault="00924B96"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Pr>
          <w:color w:val="000000" w:themeColor="text1"/>
          <w:szCs w:val="22"/>
        </w:rPr>
        <w:t>Chapter 1 &amp; 2, pp. 1-36, 36 pp total</w:t>
      </w:r>
    </w:p>
    <w:p w:rsidR="00924B96" w:rsidRDefault="00924B96" w:rsidP="00D458DF">
      <w:pPr>
        <w:pStyle w:val="Footer"/>
        <w:tabs>
          <w:tab w:val="clear" w:pos="4320"/>
          <w:tab w:val="clear" w:pos="8640"/>
          <w:tab w:val="left" w:pos="720"/>
          <w:tab w:val="left" w:pos="1440"/>
        </w:tabs>
        <w:rPr>
          <w:color w:val="000000" w:themeColor="text1"/>
          <w:szCs w:val="22"/>
        </w:rPr>
      </w:pPr>
      <w:r>
        <w:rPr>
          <w:color w:val="000000" w:themeColor="text1"/>
          <w:szCs w:val="22"/>
        </w:rPr>
        <w:t>13: Tues Sept 30</w:t>
      </w:r>
      <w:r w:rsidR="0036247B">
        <w:rPr>
          <w:color w:val="000000" w:themeColor="text1"/>
          <w:szCs w:val="22"/>
        </w:rPr>
        <w:tab/>
        <w:t>Introduction to consumer behavior</w:t>
      </w:r>
    </w:p>
    <w:p w:rsidR="00924B96" w:rsidRDefault="00924B96"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 xml:space="preserve">In </w:t>
      </w:r>
      <w:r w:rsidR="0036247B">
        <w:rPr>
          <w:i/>
          <w:color w:val="000000" w:themeColor="text1"/>
          <w:szCs w:val="22"/>
        </w:rPr>
        <w:t>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sidRPr="00E0058B">
        <w:rPr>
          <w:color w:val="000000" w:themeColor="text1"/>
          <w:szCs w:val="22"/>
        </w:rPr>
        <w:t>C</w:t>
      </w:r>
      <w:r>
        <w:rPr>
          <w:color w:val="000000" w:themeColor="text1"/>
          <w:szCs w:val="22"/>
        </w:rPr>
        <w:t xml:space="preserve">hapter 4, pp. 52-70, </w:t>
      </w:r>
      <w:r w:rsidRPr="00E0058B">
        <w:rPr>
          <w:color w:val="000000" w:themeColor="text1"/>
          <w:szCs w:val="22"/>
        </w:rPr>
        <w:t>18</w:t>
      </w:r>
      <w:r>
        <w:rPr>
          <w:color w:val="000000" w:themeColor="text1"/>
          <w:szCs w:val="22"/>
        </w:rPr>
        <w:t xml:space="preserve">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6</w:t>
      </w:r>
      <w:r>
        <w:rPr>
          <w:color w:val="000000" w:themeColor="text1"/>
          <w:szCs w:val="22"/>
        </w:rPr>
        <w:t xml:space="preserve"> due in class</w:t>
      </w:r>
    </w:p>
    <w:p w:rsidR="00924B96" w:rsidRDefault="00924B96" w:rsidP="00D458DF">
      <w:pPr>
        <w:pStyle w:val="Footer"/>
        <w:tabs>
          <w:tab w:val="clear" w:pos="4320"/>
          <w:tab w:val="clear" w:pos="8640"/>
          <w:tab w:val="left" w:pos="720"/>
          <w:tab w:val="left" w:pos="1440"/>
        </w:tabs>
        <w:rPr>
          <w:color w:val="000000" w:themeColor="text1"/>
          <w:szCs w:val="22"/>
        </w:rPr>
      </w:pPr>
      <w:r>
        <w:rPr>
          <w:color w:val="000000" w:themeColor="text1"/>
          <w:szCs w:val="22"/>
        </w:rPr>
        <w:t>14: Thurs Oct. 2</w:t>
      </w:r>
      <w:r w:rsidR="00E0058B">
        <w:rPr>
          <w:color w:val="000000" w:themeColor="text1"/>
          <w:szCs w:val="22"/>
        </w:rPr>
        <w:tab/>
      </w:r>
      <w:r w:rsidR="0036247B">
        <w:rPr>
          <w:color w:val="000000" w:themeColor="text1"/>
          <w:szCs w:val="22"/>
        </w:rPr>
        <w:t>Marketing, self-display, and consumer narcissism</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Pr>
          <w:color w:val="000000" w:themeColor="text1"/>
          <w:szCs w:val="22"/>
        </w:rPr>
        <w:t xml:space="preserve">Chapter 6, pp. 90-111, </w:t>
      </w:r>
      <w:r w:rsidRPr="002E447F">
        <w:rPr>
          <w:color w:val="000000" w:themeColor="text1"/>
          <w:szCs w:val="22"/>
        </w:rPr>
        <w:t>2</w:t>
      </w:r>
      <w:r>
        <w:rPr>
          <w:color w:val="000000" w:themeColor="text1"/>
          <w:szCs w:val="22"/>
        </w:rPr>
        <w:t>1 pp total</w:t>
      </w:r>
    </w:p>
    <w:p w:rsidR="00924B96" w:rsidRDefault="00924B96" w:rsidP="00D458DF">
      <w:pPr>
        <w:pStyle w:val="Footer"/>
        <w:tabs>
          <w:tab w:val="clear" w:pos="4320"/>
          <w:tab w:val="clear" w:pos="8640"/>
          <w:tab w:val="left" w:pos="720"/>
          <w:tab w:val="left" w:pos="1440"/>
        </w:tabs>
        <w:rPr>
          <w:color w:val="000000" w:themeColor="text1"/>
          <w:szCs w:val="22"/>
        </w:rPr>
      </w:pPr>
      <w:r>
        <w:rPr>
          <w:color w:val="000000" w:themeColor="text1"/>
          <w:szCs w:val="22"/>
        </w:rPr>
        <w:t>15: Tues Oct. 7</w:t>
      </w:r>
      <w:r w:rsidR="00E0058B">
        <w:rPr>
          <w:color w:val="000000" w:themeColor="text1"/>
          <w:szCs w:val="22"/>
        </w:rPr>
        <w:tab/>
      </w:r>
      <w:proofErr w:type="spellStart"/>
      <w:proofErr w:type="gramStart"/>
      <w:r w:rsidR="0036247B">
        <w:rPr>
          <w:color w:val="000000" w:themeColor="text1"/>
          <w:szCs w:val="22"/>
        </w:rPr>
        <w:t>Signalling</w:t>
      </w:r>
      <w:proofErr w:type="spellEnd"/>
      <w:proofErr w:type="gramEnd"/>
      <w:r w:rsidR="0036247B">
        <w:rPr>
          <w:color w:val="000000" w:themeColor="text1"/>
          <w:szCs w:val="22"/>
        </w:rPr>
        <w:t xml:space="preserve"> theory and person perception</w:t>
      </w:r>
    </w:p>
    <w:p w:rsidR="00924B96" w:rsidRDefault="00924B96"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924B96" w:rsidRDefault="00BE0EF4" w:rsidP="00D458DF">
      <w:pPr>
        <w:pStyle w:val="Footer"/>
        <w:tabs>
          <w:tab w:val="clear" w:pos="4320"/>
          <w:tab w:val="clear" w:pos="8640"/>
          <w:tab w:val="left" w:pos="720"/>
          <w:tab w:val="left" w:pos="1440"/>
        </w:tabs>
        <w:rPr>
          <w:color w:val="000000" w:themeColor="text1"/>
          <w:szCs w:val="22"/>
        </w:rPr>
      </w:pPr>
      <w:r>
        <w:rPr>
          <w:color w:val="000000" w:themeColor="text1"/>
          <w:szCs w:val="22"/>
        </w:rPr>
        <w:t>[</w:t>
      </w:r>
      <w:r w:rsidR="00924B96">
        <w:rPr>
          <w:color w:val="000000" w:themeColor="text1"/>
          <w:szCs w:val="22"/>
        </w:rPr>
        <w:t>Thurs Oct. 9</w:t>
      </w:r>
      <w:r>
        <w:rPr>
          <w:color w:val="000000" w:themeColor="text1"/>
          <w:szCs w:val="22"/>
        </w:rPr>
        <w:t>: No class: Fall break]</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Pr>
          <w:color w:val="000000" w:themeColor="text1"/>
          <w:szCs w:val="22"/>
        </w:rPr>
        <w:t xml:space="preserve">Chapter 7, pp. 112-127, </w:t>
      </w:r>
      <w:r w:rsidRPr="00CD6117">
        <w:rPr>
          <w:color w:val="000000" w:themeColor="text1"/>
          <w:szCs w:val="22"/>
        </w:rPr>
        <w:t>15</w:t>
      </w:r>
      <w:r>
        <w:rPr>
          <w:color w:val="000000" w:themeColor="text1"/>
          <w:szCs w:val="22"/>
        </w:rPr>
        <w:t xml:space="preserve"> pp total</w:t>
      </w:r>
    </w:p>
    <w:p w:rsidR="00924B96"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16</w:t>
      </w:r>
      <w:r w:rsidR="00924B96">
        <w:rPr>
          <w:color w:val="000000" w:themeColor="text1"/>
          <w:szCs w:val="22"/>
        </w:rPr>
        <w:t>: Tues Oct. 14</w:t>
      </w:r>
      <w:r w:rsidR="002E447F">
        <w:rPr>
          <w:color w:val="000000" w:themeColor="text1"/>
          <w:szCs w:val="22"/>
        </w:rPr>
        <w:tab/>
      </w:r>
      <w:proofErr w:type="spellStart"/>
      <w:proofErr w:type="gramStart"/>
      <w:r w:rsidR="0036247B">
        <w:rPr>
          <w:color w:val="000000" w:themeColor="text1"/>
          <w:szCs w:val="22"/>
        </w:rPr>
        <w:t>Signalling</w:t>
      </w:r>
      <w:proofErr w:type="spellEnd"/>
      <w:proofErr w:type="gramEnd"/>
      <w:r w:rsidR="0036247B">
        <w:rPr>
          <w:color w:val="000000" w:themeColor="text1"/>
          <w:szCs w:val="22"/>
        </w:rPr>
        <w:t xml:space="preserve"> principles: conspicuous waste, precision, and reputation</w:t>
      </w:r>
    </w:p>
    <w:p w:rsidR="00924B96" w:rsidRDefault="00924B96"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Pr>
          <w:color w:val="000000" w:themeColor="text1"/>
          <w:szCs w:val="22"/>
        </w:rPr>
        <w:t xml:space="preserve">Chapter 9, pp. 144-170, </w:t>
      </w:r>
      <w:r w:rsidRPr="00876C8B">
        <w:rPr>
          <w:color w:val="000000" w:themeColor="text1"/>
          <w:szCs w:val="22"/>
        </w:rPr>
        <w:t>26</w:t>
      </w:r>
      <w:r>
        <w:rPr>
          <w:color w:val="000000" w:themeColor="text1"/>
          <w:szCs w:val="22"/>
        </w:rPr>
        <w:t xml:space="preserve">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7</w:t>
      </w:r>
      <w:r>
        <w:rPr>
          <w:color w:val="000000" w:themeColor="text1"/>
          <w:szCs w:val="22"/>
        </w:rPr>
        <w:t xml:space="preserve"> due in class</w:t>
      </w:r>
    </w:p>
    <w:p w:rsidR="00924B96"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17</w:t>
      </w:r>
      <w:r w:rsidR="00924B96">
        <w:rPr>
          <w:color w:val="000000" w:themeColor="text1"/>
          <w:szCs w:val="22"/>
        </w:rPr>
        <w:t>: Thurs Oct. 16</w:t>
      </w:r>
      <w:r w:rsidR="00CD6117">
        <w:rPr>
          <w:color w:val="000000" w:themeColor="text1"/>
          <w:szCs w:val="22"/>
        </w:rPr>
        <w:tab/>
      </w:r>
      <w:r w:rsidR="0036247B">
        <w:rPr>
          <w:color w:val="000000" w:themeColor="text1"/>
          <w:szCs w:val="22"/>
        </w:rPr>
        <w:t>Introduction to individual differences: the Central Six traits</w:t>
      </w:r>
    </w:p>
    <w:p w:rsidR="00924B96" w:rsidRDefault="00924B96"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sidRPr="00B37566">
        <w:rPr>
          <w:color w:val="000000" w:themeColor="text1"/>
          <w:szCs w:val="22"/>
        </w:rPr>
        <w:t>Chapter 11</w:t>
      </w:r>
      <w:r>
        <w:rPr>
          <w:color w:val="000000" w:themeColor="text1"/>
          <w:szCs w:val="22"/>
        </w:rPr>
        <w:t xml:space="preserve">, pp. 187-206, </w:t>
      </w:r>
      <w:r w:rsidRPr="00B37566">
        <w:rPr>
          <w:color w:val="000000" w:themeColor="text1"/>
          <w:szCs w:val="22"/>
        </w:rPr>
        <w:t>20</w:t>
      </w:r>
      <w:r>
        <w:rPr>
          <w:color w:val="000000" w:themeColor="text1"/>
          <w:szCs w:val="22"/>
        </w:rPr>
        <w:t xml:space="preserve"> pp total</w:t>
      </w:r>
    </w:p>
    <w:p w:rsidR="00924B96"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18</w:t>
      </w:r>
      <w:r w:rsidR="00924B96">
        <w:rPr>
          <w:color w:val="000000" w:themeColor="text1"/>
          <w:szCs w:val="22"/>
        </w:rPr>
        <w:t xml:space="preserve">: </w:t>
      </w:r>
      <w:r w:rsidR="004A1258">
        <w:rPr>
          <w:color w:val="000000" w:themeColor="text1"/>
          <w:szCs w:val="22"/>
        </w:rPr>
        <w:t>Tues Oct. 21</w:t>
      </w:r>
      <w:r w:rsidR="00876C8B">
        <w:rPr>
          <w:color w:val="000000" w:themeColor="text1"/>
          <w:szCs w:val="22"/>
        </w:rPr>
        <w:tab/>
      </w:r>
      <w:r w:rsidR="0036247B">
        <w:rPr>
          <w:color w:val="000000" w:themeColor="text1"/>
          <w:szCs w:val="22"/>
        </w:rPr>
        <w:t>General intelligence and education</w:t>
      </w:r>
    </w:p>
    <w:p w:rsidR="004A1258" w:rsidRDefault="004A1258"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sidRPr="00550262">
        <w:rPr>
          <w:color w:val="000000" w:themeColor="text1"/>
          <w:szCs w:val="22"/>
        </w:rPr>
        <w:t>Chapter 13 pp. 225-</w:t>
      </w:r>
      <w:r>
        <w:rPr>
          <w:color w:val="000000" w:themeColor="text1"/>
          <w:szCs w:val="22"/>
        </w:rPr>
        <w:t xml:space="preserve">239, </w:t>
      </w:r>
      <w:r w:rsidRPr="00550262">
        <w:rPr>
          <w:color w:val="000000" w:themeColor="text1"/>
          <w:szCs w:val="22"/>
        </w:rPr>
        <w:t>15</w:t>
      </w:r>
      <w:r>
        <w:rPr>
          <w:color w:val="000000" w:themeColor="text1"/>
          <w:szCs w:val="22"/>
        </w:rPr>
        <w:t xml:space="preserve">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8</w:t>
      </w:r>
      <w:r>
        <w:rPr>
          <w:color w:val="000000" w:themeColor="text1"/>
          <w:szCs w:val="22"/>
        </w:rPr>
        <w:t xml:space="preserve"> due in class</w:t>
      </w:r>
    </w:p>
    <w:p w:rsidR="004A1258"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19</w:t>
      </w:r>
      <w:r w:rsidR="004A1258">
        <w:rPr>
          <w:color w:val="000000" w:themeColor="text1"/>
          <w:szCs w:val="22"/>
        </w:rPr>
        <w:t>: Thurs Oct. 23</w:t>
      </w:r>
      <w:r w:rsidR="007044B5">
        <w:rPr>
          <w:color w:val="000000" w:themeColor="text1"/>
          <w:szCs w:val="22"/>
        </w:rPr>
        <w:tab/>
      </w:r>
      <w:r w:rsidR="0036247B">
        <w:rPr>
          <w:color w:val="000000" w:themeColor="text1"/>
          <w:szCs w:val="22"/>
        </w:rPr>
        <w:t>Conscientiousness and self-control</w:t>
      </w:r>
    </w:p>
    <w:p w:rsidR="004A1258" w:rsidRDefault="004A1258"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Spent</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sidRPr="00353800">
        <w:rPr>
          <w:color w:val="000000" w:themeColor="text1"/>
          <w:szCs w:val="22"/>
        </w:rPr>
        <w:t>Chapter 14, pp. 240-254 (15 pp):</w:t>
      </w:r>
    </w:p>
    <w:p w:rsidR="004A1258"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20</w:t>
      </w:r>
      <w:r w:rsidR="004A1258">
        <w:rPr>
          <w:color w:val="000000" w:themeColor="text1"/>
          <w:szCs w:val="22"/>
        </w:rPr>
        <w:t xml:space="preserve">: Tues Oct. </w:t>
      </w:r>
      <w:r w:rsidR="00BE0EF4">
        <w:rPr>
          <w:color w:val="000000" w:themeColor="text1"/>
          <w:szCs w:val="22"/>
        </w:rPr>
        <w:t>28</w:t>
      </w:r>
      <w:r w:rsidR="00550262">
        <w:rPr>
          <w:color w:val="000000" w:themeColor="text1"/>
          <w:szCs w:val="22"/>
        </w:rPr>
        <w:tab/>
      </w:r>
      <w:r w:rsidR="0036247B">
        <w:rPr>
          <w:color w:val="000000" w:themeColor="text1"/>
          <w:szCs w:val="22"/>
        </w:rPr>
        <w:t xml:space="preserve">Agreeableness, kindness, </w:t>
      </w:r>
      <w:r w:rsidR="006A6719">
        <w:rPr>
          <w:color w:val="000000" w:themeColor="text1"/>
          <w:szCs w:val="22"/>
        </w:rPr>
        <w:t xml:space="preserve">and </w:t>
      </w:r>
      <w:r w:rsidR="0036247B">
        <w:rPr>
          <w:color w:val="000000" w:themeColor="text1"/>
          <w:szCs w:val="22"/>
        </w:rPr>
        <w:t xml:space="preserve">empathy, </w:t>
      </w:r>
      <w:r w:rsidR="006A6719">
        <w:rPr>
          <w:color w:val="000000" w:themeColor="text1"/>
          <w:szCs w:val="22"/>
        </w:rPr>
        <w:t xml:space="preserve">vs. </w:t>
      </w:r>
      <w:proofErr w:type="spellStart"/>
      <w:r w:rsidR="0036247B">
        <w:rPr>
          <w:color w:val="000000" w:themeColor="text1"/>
          <w:szCs w:val="22"/>
        </w:rPr>
        <w:t>psychopathy</w:t>
      </w:r>
      <w:proofErr w:type="spellEnd"/>
    </w:p>
    <w:p w:rsidR="00BE0EF4" w:rsidRDefault="00BE0EF4"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lastRenderedPageBreak/>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 xml:space="preserve">In </w:t>
      </w:r>
      <w:r w:rsidR="0036247B" w:rsidRPr="000A55F9">
        <w:rPr>
          <w:i/>
          <w:color w:val="000000" w:themeColor="text1"/>
          <w:szCs w:val="22"/>
        </w:rPr>
        <w:t>Garbology</w:t>
      </w:r>
      <w:r w:rsidR="0036247B">
        <w:rPr>
          <w:color w:val="000000" w:themeColor="text1"/>
          <w:szCs w:val="22"/>
        </w:rPr>
        <w:t>, read:</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sidRPr="009A77A2">
        <w:rPr>
          <w:color w:val="000000" w:themeColor="text1"/>
          <w:szCs w:val="22"/>
        </w:rPr>
        <w:t>Introduction: 102 Tons, pp. 1-16, 16 pp total</w:t>
      </w:r>
    </w:p>
    <w:p w:rsidR="0036247B" w:rsidRDefault="0036247B" w:rsidP="0036247B">
      <w:pPr>
        <w:pStyle w:val="Footer"/>
        <w:numPr>
          <w:ilvl w:val="0"/>
          <w:numId w:val="19"/>
        </w:numPr>
        <w:tabs>
          <w:tab w:val="clear" w:pos="4320"/>
          <w:tab w:val="clear" w:pos="8640"/>
          <w:tab w:val="left" w:pos="720"/>
          <w:tab w:val="left" w:pos="1440"/>
        </w:tabs>
        <w:rPr>
          <w:color w:val="000000" w:themeColor="text1"/>
          <w:szCs w:val="22"/>
        </w:rPr>
      </w:pPr>
      <w:r w:rsidRPr="009A77A2">
        <w:rPr>
          <w:color w:val="000000" w:themeColor="text1"/>
          <w:szCs w:val="22"/>
        </w:rPr>
        <w:t xml:space="preserve">Chapter 8: Decadence now, pp. 158-184, pp. 28 pp total  </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9</w:t>
      </w:r>
      <w:r>
        <w:rPr>
          <w:color w:val="000000" w:themeColor="text1"/>
          <w:szCs w:val="22"/>
        </w:rPr>
        <w:t xml:space="preserve"> due in class</w:t>
      </w:r>
    </w:p>
    <w:p w:rsidR="00BE0EF4"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21</w:t>
      </w:r>
      <w:r w:rsidR="00BE0EF4">
        <w:rPr>
          <w:color w:val="000000" w:themeColor="text1"/>
          <w:szCs w:val="22"/>
        </w:rPr>
        <w:t>: Thurs Oct. 30</w:t>
      </w:r>
      <w:r w:rsidR="00353800">
        <w:rPr>
          <w:color w:val="000000" w:themeColor="text1"/>
          <w:szCs w:val="22"/>
        </w:rPr>
        <w:tab/>
      </w:r>
      <w:proofErr w:type="gramStart"/>
      <w:r w:rsidR="0036247B">
        <w:rPr>
          <w:color w:val="000000" w:themeColor="text1"/>
          <w:szCs w:val="22"/>
        </w:rPr>
        <w:t>What</w:t>
      </w:r>
      <w:proofErr w:type="gramEnd"/>
      <w:r w:rsidR="0036247B">
        <w:rPr>
          <w:color w:val="000000" w:themeColor="text1"/>
          <w:szCs w:val="22"/>
        </w:rPr>
        <w:t xml:space="preserve"> our trash reveals about human nature</w:t>
      </w:r>
    </w:p>
    <w:p w:rsidR="00BE0EF4" w:rsidRDefault="00BE0EF4"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w:t>
      </w:r>
      <w:r w:rsidR="0036247B" w:rsidRPr="000A55F9">
        <w:rPr>
          <w:i/>
          <w:color w:val="000000" w:themeColor="text1"/>
          <w:szCs w:val="22"/>
        </w:rPr>
        <w:t>Garbology</w:t>
      </w:r>
      <w:r w:rsidR="0036247B">
        <w:rPr>
          <w:color w:val="000000" w:themeColor="text1"/>
          <w:szCs w:val="22"/>
        </w:rPr>
        <w:t>, read:</w:t>
      </w:r>
    </w:p>
    <w:p w:rsidR="0036247B" w:rsidRDefault="0036247B" w:rsidP="0036247B">
      <w:pPr>
        <w:pStyle w:val="Footer"/>
        <w:numPr>
          <w:ilvl w:val="0"/>
          <w:numId w:val="20"/>
        </w:numPr>
        <w:tabs>
          <w:tab w:val="clear" w:pos="4320"/>
          <w:tab w:val="clear" w:pos="8640"/>
          <w:tab w:val="left" w:pos="720"/>
          <w:tab w:val="left" w:pos="1440"/>
        </w:tabs>
        <w:rPr>
          <w:color w:val="000000" w:themeColor="text1"/>
          <w:szCs w:val="22"/>
        </w:rPr>
      </w:pPr>
      <w:r w:rsidRPr="009A77A2">
        <w:rPr>
          <w:color w:val="000000" w:themeColor="text1"/>
          <w:szCs w:val="22"/>
        </w:rPr>
        <w:t>Chapter 12: Put-downs, pickups, and the power of no, pp. 268-286, 18 pp total</w:t>
      </w:r>
    </w:p>
    <w:p w:rsidR="0036247B" w:rsidRDefault="0036247B" w:rsidP="0036247B">
      <w:pPr>
        <w:pStyle w:val="Footer"/>
        <w:numPr>
          <w:ilvl w:val="0"/>
          <w:numId w:val="20"/>
        </w:numPr>
        <w:tabs>
          <w:tab w:val="clear" w:pos="4320"/>
          <w:tab w:val="clear" w:pos="8640"/>
          <w:tab w:val="left" w:pos="720"/>
          <w:tab w:val="left" w:pos="1440"/>
        </w:tabs>
        <w:rPr>
          <w:color w:val="000000" w:themeColor="text1"/>
          <w:szCs w:val="22"/>
        </w:rPr>
      </w:pPr>
      <w:r w:rsidRPr="009A77A2">
        <w:rPr>
          <w:color w:val="000000" w:themeColor="text1"/>
          <w:szCs w:val="22"/>
        </w:rPr>
        <w:t>Epilogue, pp. 287-295, 8 pp total</w:t>
      </w:r>
    </w:p>
    <w:p w:rsidR="00BE0EF4"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22</w:t>
      </w:r>
      <w:r w:rsidR="00BE0EF4">
        <w:rPr>
          <w:color w:val="000000" w:themeColor="text1"/>
          <w:szCs w:val="22"/>
        </w:rPr>
        <w:t>: Tues Nov. 4</w:t>
      </w:r>
      <w:r w:rsidR="009A77A2">
        <w:rPr>
          <w:color w:val="000000" w:themeColor="text1"/>
          <w:szCs w:val="22"/>
        </w:rPr>
        <w:tab/>
        <w:t xml:space="preserve"> </w:t>
      </w:r>
      <w:r w:rsidR="0036247B">
        <w:rPr>
          <w:color w:val="000000" w:themeColor="text1"/>
          <w:szCs w:val="22"/>
        </w:rPr>
        <w:t>Psychology, public policy, and environmental issues</w:t>
      </w:r>
    </w:p>
    <w:p w:rsidR="00BE0EF4" w:rsidRDefault="00BE0EF4"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The Willpower Instinct</w:t>
      </w:r>
      <w:r w:rsidR="0036247B">
        <w:rPr>
          <w:color w:val="000000" w:themeColor="text1"/>
          <w:szCs w:val="22"/>
        </w:rPr>
        <w:t>, read:</w:t>
      </w:r>
    </w:p>
    <w:p w:rsidR="0036247B" w:rsidRDefault="0036247B" w:rsidP="0036247B">
      <w:pPr>
        <w:pStyle w:val="Footer"/>
        <w:numPr>
          <w:ilvl w:val="3"/>
          <w:numId w:val="21"/>
        </w:numPr>
        <w:tabs>
          <w:tab w:val="clear" w:pos="4320"/>
          <w:tab w:val="clear" w:pos="8640"/>
          <w:tab w:val="left" w:pos="720"/>
          <w:tab w:val="left" w:pos="1440"/>
        </w:tabs>
        <w:rPr>
          <w:color w:val="000000" w:themeColor="text1"/>
          <w:szCs w:val="22"/>
        </w:rPr>
      </w:pPr>
      <w:r>
        <w:rPr>
          <w:color w:val="000000" w:themeColor="text1"/>
          <w:szCs w:val="22"/>
        </w:rPr>
        <w:t>Introduction, pp. 1-8, 8 pp total</w:t>
      </w:r>
    </w:p>
    <w:p w:rsidR="0036247B" w:rsidRDefault="0036247B" w:rsidP="0036247B">
      <w:pPr>
        <w:pStyle w:val="Footer"/>
        <w:numPr>
          <w:ilvl w:val="3"/>
          <w:numId w:val="21"/>
        </w:numPr>
        <w:tabs>
          <w:tab w:val="clear" w:pos="4320"/>
          <w:tab w:val="clear" w:pos="8640"/>
          <w:tab w:val="left" w:pos="720"/>
          <w:tab w:val="left" w:pos="1440"/>
        </w:tabs>
        <w:rPr>
          <w:color w:val="000000" w:themeColor="text1"/>
          <w:szCs w:val="22"/>
        </w:rPr>
      </w:pPr>
      <w:r>
        <w:rPr>
          <w:color w:val="000000" w:themeColor="text1"/>
          <w:szCs w:val="22"/>
        </w:rPr>
        <w:t>Chapter 1, pp. 9-29, 20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10</w:t>
      </w:r>
      <w:r>
        <w:rPr>
          <w:color w:val="000000" w:themeColor="text1"/>
          <w:szCs w:val="22"/>
        </w:rPr>
        <w:t xml:space="preserve"> due in class</w:t>
      </w:r>
    </w:p>
    <w:p w:rsidR="00BE0EF4" w:rsidRDefault="00BE0EF4" w:rsidP="00D458DF">
      <w:pPr>
        <w:pStyle w:val="Footer"/>
        <w:tabs>
          <w:tab w:val="clear" w:pos="4320"/>
          <w:tab w:val="clear" w:pos="8640"/>
          <w:tab w:val="left" w:pos="720"/>
          <w:tab w:val="left" w:pos="1440"/>
        </w:tabs>
        <w:rPr>
          <w:color w:val="000000" w:themeColor="text1"/>
          <w:szCs w:val="22"/>
        </w:rPr>
      </w:pPr>
      <w:r>
        <w:rPr>
          <w:color w:val="000000" w:themeColor="text1"/>
          <w:szCs w:val="22"/>
        </w:rPr>
        <w:t>2</w:t>
      </w:r>
      <w:r w:rsidR="000E68C9">
        <w:rPr>
          <w:color w:val="000000" w:themeColor="text1"/>
          <w:szCs w:val="22"/>
        </w:rPr>
        <w:t>3</w:t>
      </w:r>
      <w:r>
        <w:rPr>
          <w:color w:val="000000" w:themeColor="text1"/>
          <w:szCs w:val="22"/>
        </w:rPr>
        <w:t>: Thurs Nov. 6</w:t>
      </w:r>
      <w:r w:rsidR="009A77A2">
        <w:rPr>
          <w:color w:val="000000" w:themeColor="text1"/>
          <w:szCs w:val="22"/>
        </w:rPr>
        <w:tab/>
      </w:r>
      <w:r w:rsidR="0036247B">
        <w:rPr>
          <w:color w:val="000000" w:themeColor="text1"/>
          <w:szCs w:val="22"/>
        </w:rPr>
        <w:t>Introduction to the science of self-control</w:t>
      </w:r>
    </w:p>
    <w:p w:rsidR="00BE0EF4" w:rsidRDefault="00BE0EF4"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 xml:space="preserve">In </w:t>
      </w:r>
      <w:r w:rsidR="0036247B">
        <w:rPr>
          <w:i/>
          <w:color w:val="000000" w:themeColor="text1"/>
          <w:szCs w:val="22"/>
        </w:rPr>
        <w:t>The Willpower Instinct</w:t>
      </w:r>
      <w:r w:rsidR="0036247B">
        <w:rPr>
          <w:color w:val="000000" w:themeColor="text1"/>
          <w:szCs w:val="22"/>
        </w:rPr>
        <w:t>, read:</w:t>
      </w:r>
    </w:p>
    <w:p w:rsidR="0036247B" w:rsidRPr="005805AC" w:rsidRDefault="0036247B" w:rsidP="0036247B">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Chapter 2, pp. 30-54, 24 pp total</w:t>
      </w:r>
    </w:p>
    <w:p w:rsidR="00BE0EF4"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24</w:t>
      </w:r>
      <w:r w:rsidR="00BE0EF4">
        <w:rPr>
          <w:color w:val="000000" w:themeColor="text1"/>
          <w:szCs w:val="22"/>
        </w:rPr>
        <w:t>: Tues Nov. 11</w:t>
      </w:r>
      <w:r w:rsidR="008D7CD0">
        <w:rPr>
          <w:color w:val="000000" w:themeColor="text1"/>
          <w:szCs w:val="22"/>
        </w:rPr>
        <w:tab/>
      </w:r>
      <w:r w:rsidR="0036247B">
        <w:rPr>
          <w:color w:val="000000" w:themeColor="text1"/>
          <w:szCs w:val="22"/>
        </w:rPr>
        <w:t>Origins and nature of willpower</w:t>
      </w:r>
    </w:p>
    <w:p w:rsidR="00BE0EF4" w:rsidRDefault="00BE0EF4"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The Willpower Instinct</w:t>
      </w:r>
      <w:r w:rsidR="0036247B">
        <w:rPr>
          <w:color w:val="000000" w:themeColor="text1"/>
          <w:szCs w:val="22"/>
        </w:rPr>
        <w:t>, read:</w:t>
      </w:r>
    </w:p>
    <w:p w:rsidR="0036247B" w:rsidRDefault="0036247B" w:rsidP="0036247B">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Chapter 3, pp. 55-80, 25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11</w:t>
      </w:r>
      <w:r>
        <w:rPr>
          <w:color w:val="000000" w:themeColor="text1"/>
          <w:szCs w:val="22"/>
        </w:rPr>
        <w:t xml:space="preserve"> due in </w:t>
      </w:r>
      <w:proofErr w:type="gramStart"/>
      <w:r>
        <w:rPr>
          <w:color w:val="000000" w:themeColor="text1"/>
          <w:szCs w:val="22"/>
        </w:rPr>
        <w:t>class</w:t>
      </w:r>
      <w:proofErr w:type="gramEnd"/>
    </w:p>
    <w:p w:rsidR="00BE0EF4"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25</w:t>
      </w:r>
      <w:r w:rsidR="00BE0EF4">
        <w:rPr>
          <w:color w:val="000000" w:themeColor="text1"/>
          <w:szCs w:val="22"/>
        </w:rPr>
        <w:t>: Thurs Nov. 13</w:t>
      </w:r>
      <w:r w:rsidR="005805AC">
        <w:rPr>
          <w:color w:val="000000" w:themeColor="text1"/>
          <w:szCs w:val="22"/>
        </w:rPr>
        <w:tab/>
      </w:r>
      <w:r w:rsidR="0036247B">
        <w:rPr>
          <w:color w:val="000000" w:themeColor="text1"/>
          <w:szCs w:val="22"/>
        </w:rPr>
        <w:t>Depletion and renewal of self-control</w:t>
      </w:r>
    </w:p>
    <w:p w:rsidR="00BE0EF4" w:rsidRDefault="00BE0EF4"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 xml:space="preserve">In </w:t>
      </w:r>
      <w:r w:rsidR="0036247B">
        <w:rPr>
          <w:i/>
          <w:color w:val="000000" w:themeColor="text1"/>
          <w:szCs w:val="22"/>
        </w:rPr>
        <w:t>The Willpower Instinct</w:t>
      </w:r>
      <w:r w:rsidR="0036247B">
        <w:rPr>
          <w:color w:val="000000" w:themeColor="text1"/>
          <w:szCs w:val="22"/>
        </w:rPr>
        <w:t>, read:</w:t>
      </w:r>
    </w:p>
    <w:p w:rsidR="0036247B" w:rsidRDefault="0036247B" w:rsidP="0036247B">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Chapter 4, pp. 81-106, 25 pp total</w:t>
      </w:r>
    </w:p>
    <w:p w:rsidR="00BE0EF4"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26</w:t>
      </w:r>
      <w:r w:rsidR="00BE0EF4">
        <w:rPr>
          <w:color w:val="000000" w:themeColor="text1"/>
          <w:szCs w:val="22"/>
        </w:rPr>
        <w:t xml:space="preserve">: Tues Nov. </w:t>
      </w:r>
      <w:r>
        <w:rPr>
          <w:color w:val="000000" w:themeColor="text1"/>
          <w:szCs w:val="22"/>
        </w:rPr>
        <w:t>18</w:t>
      </w:r>
      <w:r w:rsidR="005805AC">
        <w:rPr>
          <w:color w:val="000000" w:themeColor="text1"/>
          <w:szCs w:val="22"/>
        </w:rPr>
        <w:tab/>
      </w:r>
      <w:proofErr w:type="gramStart"/>
      <w:r w:rsidR="0036247B">
        <w:rPr>
          <w:color w:val="000000" w:themeColor="text1"/>
          <w:szCs w:val="22"/>
        </w:rPr>
        <w:t>Moral</w:t>
      </w:r>
      <w:proofErr w:type="gramEnd"/>
      <w:r w:rsidR="0036247B">
        <w:rPr>
          <w:color w:val="000000" w:themeColor="text1"/>
          <w:szCs w:val="22"/>
        </w:rPr>
        <w:t xml:space="preserve"> licensing, adaptive self-deception</w:t>
      </w:r>
    </w:p>
    <w:p w:rsidR="000E68C9" w:rsidRDefault="000E68C9"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36247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The Willpower Instinct</w:t>
      </w:r>
      <w:r w:rsidR="0036247B">
        <w:rPr>
          <w:color w:val="000000" w:themeColor="text1"/>
          <w:szCs w:val="22"/>
        </w:rPr>
        <w:t>, read:</w:t>
      </w:r>
    </w:p>
    <w:p w:rsidR="0036247B" w:rsidRDefault="0036247B" w:rsidP="0036247B">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Chapter 5, pp. 107-133, 27 pp total</w:t>
      </w:r>
    </w:p>
    <w:p w:rsidR="00BC0C18" w:rsidRDefault="00BC0C18"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1</w:t>
      </w:r>
      <w:r>
        <w:rPr>
          <w:color w:val="000000" w:themeColor="text1"/>
          <w:szCs w:val="22"/>
        </w:rPr>
        <w:t xml:space="preserve">2 due in </w:t>
      </w:r>
      <w:proofErr w:type="gramStart"/>
      <w:r>
        <w:rPr>
          <w:color w:val="000000" w:themeColor="text1"/>
          <w:szCs w:val="22"/>
        </w:rPr>
        <w:t>class</w:t>
      </w:r>
      <w:proofErr w:type="gramEnd"/>
    </w:p>
    <w:p w:rsidR="000E68C9"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27: Thurs Nov. 20</w:t>
      </w:r>
      <w:r w:rsidR="005805AC">
        <w:rPr>
          <w:color w:val="000000" w:themeColor="text1"/>
          <w:szCs w:val="22"/>
        </w:rPr>
        <w:tab/>
      </w:r>
      <w:r w:rsidR="0036247B">
        <w:rPr>
          <w:color w:val="000000" w:themeColor="text1"/>
          <w:szCs w:val="22"/>
        </w:rPr>
        <w:t>Subjective well-being; desire vs. fulfillment</w:t>
      </w:r>
    </w:p>
    <w:p w:rsidR="000E68C9" w:rsidRDefault="000E68C9"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7954CB" w:rsidRDefault="007954CB" w:rsidP="0036247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r>
      <w:r w:rsidR="0036247B">
        <w:rPr>
          <w:color w:val="000000" w:themeColor="text1"/>
          <w:szCs w:val="22"/>
        </w:rPr>
        <w:t>In</w:t>
      </w:r>
      <w:r w:rsidR="0036247B">
        <w:rPr>
          <w:i/>
          <w:color w:val="000000" w:themeColor="text1"/>
          <w:szCs w:val="22"/>
        </w:rPr>
        <w:t xml:space="preserve"> The Willpower Instinct</w:t>
      </w:r>
      <w:r w:rsidR="0036247B">
        <w:rPr>
          <w:color w:val="000000" w:themeColor="text1"/>
          <w:szCs w:val="22"/>
        </w:rPr>
        <w:t>, read:</w:t>
      </w:r>
    </w:p>
    <w:p w:rsidR="0036247B" w:rsidRDefault="0036247B" w:rsidP="0036247B">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Chapter 6, pp. 134-155, 22 pp total</w:t>
      </w:r>
    </w:p>
    <w:p w:rsidR="000E68C9"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28: Tues Nov. 25</w:t>
      </w:r>
      <w:r w:rsidR="00AD12F4">
        <w:rPr>
          <w:color w:val="000000" w:themeColor="text1"/>
          <w:szCs w:val="22"/>
        </w:rPr>
        <w:tab/>
      </w:r>
      <w:r w:rsidR="0036247B">
        <w:rPr>
          <w:color w:val="000000" w:themeColor="text1"/>
          <w:szCs w:val="22"/>
        </w:rPr>
        <w:t>Stress, guilt, and giving in</w:t>
      </w:r>
    </w:p>
    <w:p w:rsidR="000E68C9" w:rsidRDefault="000E68C9"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0E68C9"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[Thurs Nov. 27: No class: Thanksgiving break]</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lastRenderedPageBreak/>
        <w:t>--------------------------------------------</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In</w:t>
      </w:r>
      <w:r>
        <w:rPr>
          <w:i/>
          <w:color w:val="000000" w:themeColor="text1"/>
          <w:szCs w:val="22"/>
        </w:rPr>
        <w:t xml:space="preserve"> </w:t>
      </w:r>
      <w:r w:rsidR="00661411">
        <w:rPr>
          <w:i/>
          <w:color w:val="000000" w:themeColor="text1"/>
          <w:szCs w:val="22"/>
        </w:rPr>
        <w:t>The Willpower Instinct</w:t>
      </w:r>
      <w:r>
        <w:rPr>
          <w:color w:val="000000" w:themeColor="text1"/>
          <w:szCs w:val="22"/>
        </w:rPr>
        <w:t>, read:</w:t>
      </w:r>
    </w:p>
    <w:p w:rsidR="007954CB" w:rsidRDefault="00CC0D67" w:rsidP="00CC0D67">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Chapter 7, pp. 156-183, 27 pp total</w:t>
      </w:r>
    </w:p>
    <w:p w:rsidR="000E68C9"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29: Tues Dec. 2</w:t>
      </w:r>
      <w:r w:rsidR="00CC0D67">
        <w:rPr>
          <w:color w:val="000000" w:themeColor="text1"/>
          <w:szCs w:val="22"/>
        </w:rPr>
        <w:tab/>
      </w:r>
      <w:proofErr w:type="gramStart"/>
      <w:r w:rsidR="00CC0D67">
        <w:rPr>
          <w:color w:val="000000" w:themeColor="text1"/>
          <w:szCs w:val="22"/>
        </w:rPr>
        <w:t>Discounting</w:t>
      </w:r>
      <w:proofErr w:type="gramEnd"/>
      <w:r w:rsidR="00CC0D67">
        <w:rPr>
          <w:color w:val="000000" w:themeColor="text1"/>
          <w:szCs w:val="22"/>
        </w:rPr>
        <w:t>, delay of gratification, foresight</w:t>
      </w:r>
    </w:p>
    <w:p w:rsidR="000E68C9" w:rsidRDefault="000E68C9" w:rsidP="00D458DF">
      <w:pPr>
        <w:pStyle w:val="Footer"/>
        <w:tabs>
          <w:tab w:val="clear" w:pos="4320"/>
          <w:tab w:val="clear" w:pos="8640"/>
          <w:tab w:val="left" w:pos="720"/>
          <w:tab w:val="left" w:pos="1440"/>
        </w:tabs>
        <w:rPr>
          <w:color w:val="000000" w:themeColor="text1"/>
          <w:szCs w:val="22"/>
        </w:rPr>
      </w:pP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In</w:t>
      </w:r>
      <w:r>
        <w:rPr>
          <w:i/>
          <w:color w:val="000000" w:themeColor="text1"/>
          <w:szCs w:val="22"/>
        </w:rPr>
        <w:t xml:space="preserve"> </w:t>
      </w:r>
      <w:r w:rsidR="00C410D8">
        <w:rPr>
          <w:i/>
          <w:color w:val="000000" w:themeColor="text1"/>
          <w:szCs w:val="22"/>
        </w:rPr>
        <w:t>The Willpower Instinct</w:t>
      </w:r>
      <w:r>
        <w:rPr>
          <w:color w:val="000000" w:themeColor="text1"/>
          <w:szCs w:val="22"/>
        </w:rPr>
        <w:t>, read:</w:t>
      </w:r>
    </w:p>
    <w:p w:rsidR="007954CB" w:rsidRDefault="00CC0D67" w:rsidP="00CC0D67">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Chapter 9, pp. 209-235, 26 pp total</w:t>
      </w:r>
    </w:p>
    <w:p w:rsidR="00CC0D67" w:rsidRDefault="00CC0D67" w:rsidP="00CC0D67">
      <w:pPr>
        <w:pStyle w:val="Footer"/>
        <w:numPr>
          <w:ilvl w:val="0"/>
          <w:numId w:val="22"/>
        </w:numPr>
        <w:tabs>
          <w:tab w:val="clear" w:pos="4320"/>
          <w:tab w:val="clear" w:pos="8640"/>
          <w:tab w:val="left" w:pos="720"/>
          <w:tab w:val="left" w:pos="1440"/>
        </w:tabs>
        <w:rPr>
          <w:color w:val="000000" w:themeColor="text1"/>
          <w:szCs w:val="22"/>
        </w:rPr>
      </w:pPr>
      <w:r>
        <w:rPr>
          <w:color w:val="000000" w:themeColor="text1"/>
          <w:szCs w:val="22"/>
        </w:rPr>
        <w:t>Chapte</w:t>
      </w:r>
      <w:r w:rsidR="007938F3">
        <w:rPr>
          <w:color w:val="000000" w:themeColor="text1"/>
          <w:szCs w:val="22"/>
        </w:rPr>
        <w:t>r</w:t>
      </w:r>
      <w:r>
        <w:rPr>
          <w:color w:val="000000" w:themeColor="text1"/>
          <w:szCs w:val="22"/>
        </w:rPr>
        <w:t xml:space="preserve"> 10, pp. 236-238, 3 pp total</w:t>
      </w:r>
    </w:p>
    <w:p w:rsidR="001913AF" w:rsidRDefault="001913AF" w:rsidP="00D458DF">
      <w:pPr>
        <w:pStyle w:val="Footer"/>
        <w:tabs>
          <w:tab w:val="clear" w:pos="4320"/>
          <w:tab w:val="clear" w:pos="8640"/>
          <w:tab w:val="left" w:pos="720"/>
          <w:tab w:val="left" w:pos="1440"/>
        </w:tabs>
        <w:rPr>
          <w:color w:val="000000" w:themeColor="text1"/>
          <w:szCs w:val="22"/>
        </w:rPr>
      </w:pPr>
      <w:r>
        <w:rPr>
          <w:color w:val="000000" w:themeColor="text1"/>
          <w:szCs w:val="22"/>
        </w:rPr>
        <w:tab/>
      </w:r>
      <w:r>
        <w:rPr>
          <w:color w:val="000000" w:themeColor="text1"/>
          <w:szCs w:val="22"/>
        </w:rPr>
        <w:tab/>
      </w:r>
      <w:r>
        <w:rPr>
          <w:color w:val="000000" w:themeColor="text1"/>
          <w:szCs w:val="22"/>
        </w:rPr>
        <w:tab/>
        <w:t xml:space="preserve">Short essay </w:t>
      </w:r>
      <w:r w:rsidR="009936C2">
        <w:rPr>
          <w:color w:val="000000" w:themeColor="text1"/>
          <w:szCs w:val="22"/>
        </w:rPr>
        <w:t>13</w:t>
      </w:r>
      <w:r>
        <w:rPr>
          <w:color w:val="000000" w:themeColor="text1"/>
          <w:szCs w:val="22"/>
        </w:rPr>
        <w:t xml:space="preserve"> due in </w:t>
      </w:r>
      <w:proofErr w:type="gramStart"/>
      <w:r>
        <w:rPr>
          <w:color w:val="000000" w:themeColor="text1"/>
          <w:szCs w:val="22"/>
        </w:rPr>
        <w:t>class</w:t>
      </w:r>
      <w:proofErr w:type="gramEnd"/>
    </w:p>
    <w:p w:rsidR="000E68C9"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30: Thurs Dec. 4</w:t>
      </w:r>
      <w:r w:rsidR="00CC0D67">
        <w:rPr>
          <w:color w:val="000000" w:themeColor="text1"/>
          <w:szCs w:val="22"/>
        </w:rPr>
        <w:tab/>
      </w:r>
      <w:proofErr w:type="gramStart"/>
      <w:r w:rsidR="00CC0D67">
        <w:rPr>
          <w:color w:val="000000" w:themeColor="text1"/>
          <w:szCs w:val="22"/>
        </w:rPr>
        <w:t>Getting</w:t>
      </w:r>
      <w:proofErr w:type="gramEnd"/>
      <w:r w:rsidR="00CC0D67">
        <w:rPr>
          <w:color w:val="000000" w:themeColor="text1"/>
          <w:szCs w:val="22"/>
        </w:rPr>
        <w:t xml:space="preserve"> from “I won’t” to “I will”</w:t>
      </w:r>
    </w:p>
    <w:p w:rsidR="007954CB" w:rsidRDefault="007954CB" w:rsidP="007954CB">
      <w:pPr>
        <w:pStyle w:val="Footer"/>
        <w:tabs>
          <w:tab w:val="clear" w:pos="4320"/>
          <w:tab w:val="clear" w:pos="8640"/>
          <w:tab w:val="left" w:pos="720"/>
          <w:tab w:val="left" w:pos="1440"/>
        </w:tabs>
        <w:rPr>
          <w:color w:val="000000" w:themeColor="text1"/>
          <w:szCs w:val="22"/>
        </w:rPr>
      </w:pPr>
      <w:r>
        <w:rPr>
          <w:color w:val="000000" w:themeColor="text1"/>
          <w:szCs w:val="22"/>
        </w:rPr>
        <w:t>--------------------------------------------</w:t>
      </w:r>
    </w:p>
    <w:p w:rsidR="000E68C9" w:rsidRPr="008709B1" w:rsidRDefault="000E68C9" w:rsidP="00D458DF">
      <w:pPr>
        <w:pStyle w:val="Footer"/>
        <w:tabs>
          <w:tab w:val="clear" w:pos="4320"/>
          <w:tab w:val="clear" w:pos="8640"/>
          <w:tab w:val="left" w:pos="720"/>
          <w:tab w:val="left" w:pos="1440"/>
        </w:tabs>
        <w:rPr>
          <w:color w:val="000000" w:themeColor="text1"/>
          <w:szCs w:val="22"/>
        </w:rPr>
      </w:pPr>
      <w:r>
        <w:rPr>
          <w:color w:val="000000" w:themeColor="text1"/>
          <w:szCs w:val="22"/>
        </w:rPr>
        <w:t>[Dec. 8-12: UNM Final exams. No exam in this class]</w:t>
      </w:r>
    </w:p>
    <w:sectPr w:rsidR="000E68C9" w:rsidRPr="008709B1" w:rsidSect="00B43B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BA" w:rsidRDefault="001D3FBA">
      <w:r>
        <w:separator/>
      </w:r>
    </w:p>
  </w:endnote>
  <w:endnote w:type="continuationSeparator" w:id="0">
    <w:p w:rsidR="001D3FBA" w:rsidRDefault="001D3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DF" w:rsidRDefault="0086677D">
    <w:pPr>
      <w:pStyle w:val="Footer"/>
      <w:framePr w:wrap="around" w:vAnchor="text" w:hAnchor="margin" w:xAlign="right" w:y="1"/>
      <w:rPr>
        <w:rStyle w:val="PageNumber"/>
      </w:rPr>
    </w:pPr>
    <w:r>
      <w:rPr>
        <w:rStyle w:val="PageNumber"/>
      </w:rPr>
      <w:fldChar w:fldCharType="begin"/>
    </w:r>
    <w:r w:rsidR="00EF0FDF">
      <w:rPr>
        <w:rStyle w:val="PageNumber"/>
      </w:rPr>
      <w:instrText xml:space="preserve">PAGE  </w:instrText>
    </w:r>
    <w:r>
      <w:rPr>
        <w:rStyle w:val="PageNumber"/>
      </w:rPr>
      <w:fldChar w:fldCharType="end"/>
    </w:r>
  </w:p>
  <w:p w:rsidR="00EF0FDF" w:rsidRDefault="00EF0F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DF" w:rsidRDefault="0086677D">
    <w:pPr>
      <w:pStyle w:val="Footer"/>
      <w:framePr w:wrap="around" w:vAnchor="text" w:hAnchor="margin" w:xAlign="right" w:y="1"/>
      <w:rPr>
        <w:rStyle w:val="PageNumber"/>
      </w:rPr>
    </w:pPr>
    <w:r>
      <w:rPr>
        <w:rStyle w:val="PageNumber"/>
      </w:rPr>
      <w:fldChar w:fldCharType="begin"/>
    </w:r>
    <w:r w:rsidR="00EF0FDF">
      <w:rPr>
        <w:rStyle w:val="PageNumber"/>
      </w:rPr>
      <w:instrText xml:space="preserve">PAGE  </w:instrText>
    </w:r>
    <w:r>
      <w:rPr>
        <w:rStyle w:val="PageNumber"/>
      </w:rPr>
      <w:fldChar w:fldCharType="separate"/>
    </w:r>
    <w:r w:rsidR="00000689">
      <w:rPr>
        <w:rStyle w:val="PageNumber"/>
        <w:noProof/>
      </w:rPr>
      <w:t>1</w:t>
    </w:r>
    <w:r>
      <w:rPr>
        <w:rStyle w:val="PageNumber"/>
      </w:rPr>
      <w:fldChar w:fldCharType="end"/>
    </w:r>
  </w:p>
  <w:p w:rsidR="00EF0FDF" w:rsidRDefault="00EF0F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BA" w:rsidRDefault="001D3FBA">
      <w:r>
        <w:separator/>
      </w:r>
    </w:p>
  </w:footnote>
  <w:footnote w:type="continuationSeparator" w:id="0">
    <w:p w:rsidR="001D3FBA" w:rsidRDefault="001D3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86E"/>
    <w:multiLevelType w:val="hybridMultilevel"/>
    <w:tmpl w:val="8F0E9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504517"/>
    <w:multiLevelType w:val="hybridMultilevel"/>
    <w:tmpl w:val="DFD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3375E"/>
    <w:multiLevelType w:val="hybridMultilevel"/>
    <w:tmpl w:val="989E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B75A4"/>
    <w:multiLevelType w:val="hybridMultilevel"/>
    <w:tmpl w:val="CF2A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D7C05"/>
    <w:multiLevelType w:val="hybridMultilevel"/>
    <w:tmpl w:val="589E00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35A5C93"/>
    <w:multiLevelType w:val="hybridMultilevel"/>
    <w:tmpl w:val="7E4E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52837"/>
    <w:multiLevelType w:val="hybridMultilevel"/>
    <w:tmpl w:val="67E663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E2046C6"/>
    <w:multiLevelType w:val="hybridMultilevel"/>
    <w:tmpl w:val="DDB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D77B1"/>
    <w:multiLevelType w:val="hybridMultilevel"/>
    <w:tmpl w:val="100A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E44E60"/>
    <w:multiLevelType w:val="hybridMultilevel"/>
    <w:tmpl w:val="D770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A59CE"/>
    <w:multiLevelType w:val="hybridMultilevel"/>
    <w:tmpl w:val="950A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265C0"/>
    <w:multiLevelType w:val="hybridMultilevel"/>
    <w:tmpl w:val="A56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03EE8"/>
    <w:multiLevelType w:val="hybridMultilevel"/>
    <w:tmpl w:val="361E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14636"/>
    <w:multiLevelType w:val="hybridMultilevel"/>
    <w:tmpl w:val="AFD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D20EF"/>
    <w:multiLevelType w:val="hybridMultilevel"/>
    <w:tmpl w:val="5D28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728B8"/>
    <w:multiLevelType w:val="hybridMultilevel"/>
    <w:tmpl w:val="9776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55670"/>
    <w:multiLevelType w:val="hybridMultilevel"/>
    <w:tmpl w:val="435A3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46C6E70"/>
    <w:multiLevelType w:val="hybridMultilevel"/>
    <w:tmpl w:val="1BF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037C0"/>
    <w:multiLevelType w:val="hybridMultilevel"/>
    <w:tmpl w:val="DDC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F4848"/>
    <w:multiLevelType w:val="hybridMultilevel"/>
    <w:tmpl w:val="69403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6B6284B"/>
    <w:multiLevelType w:val="hybridMultilevel"/>
    <w:tmpl w:val="0092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87545"/>
    <w:multiLevelType w:val="hybridMultilevel"/>
    <w:tmpl w:val="C10EA6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17"/>
  </w:num>
  <w:num w:numId="6">
    <w:abstractNumId w:val="13"/>
  </w:num>
  <w:num w:numId="7">
    <w:abstractNumId w:val="18"/>
  </w:num>
  <w:num w:numId="8">
    <w:abstractNumId w:val="14"/>
  </w:num>
  <w:num w:numId="9">
    <w:abstractNumId w:val="20"/>
  </w:num>
  <w:num w:numId="10">
    <w:abstractNumId w:val="2"/>
  </w:num>
  <w:num w:numId="11">
    <w:abstractNumId w:val="11"/>
  </w:num>
  <w:num w:numId="12">
    <w:abstractNumId w:val="8"/>
  </w:num>
  <w:num w:numId="13">
    <w:abstractNumId w:val="0"/>
  </w:num>
  <w:num w:numId="14">
    <w:abstractNumId w:val="12"/>
  </w:num>
  <w:num w:numId="15">
    <w:abstractNumId w:val="3"/>
  </w:num>
  <w:num w:numId="16">
    <w:abstractNumId w:val="15"/>
  </w:num>
  <w:num w:numId="17">
    <w:abstractNumId w:val="19"/>
  </w:num>
  <w:num w:numId="18">
    <w:abstractNumId w:val="4"/>
  </w:num>
  <w:num w:numId="19">
    <w:abstractNumId w:val="16"/>
  </w:num>
  <w:num w:numId="20">
    <w:abstractNumId w:val="6"/>
  </w:num>
  <w:num w:numId="21">
    <w:abstractNumId w:val="9"/>
  </w:num>
  <w:num w:numId="22">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rsids>
    <w:rsidRoot w:val="00E53ABD"/>
    <w:rsid w:val="00000689"/>
    <w:rsid w:val="0001775E"/>
    <w:rsid w:val="000208A8"/>
    <w:rsid w:val="000259E5"/>
    <w:rsid w:val="0002614C"/>
    <w:rsid w:val="00031EAD"/>
    <w:rsid w:val="00042902"/>
    <w:rsid w:val="000470A0"/>
    <w:rsid w:val="00066F0C"/>
    <w:rsid w:val="00072A18"/>
    <w:rsid w:val="00080BB7"/>
    <w:rsid w:val="00084FDC"/>
    <w:rsid w:val="00092496"/>
    <w:rsid w:val="000A55F9"/>
    <w:rsid w:val="000B0BDE"/>
    <w:rsid w:val="000B667C"/>
    <w:rsid w:val="000B7F2F"/>
    <w:rsid w:val="000D62CA"/>
    <w:rsid w:val="000E28AE"/>
    <w:rsid w:val="000E68C9"/>
    <w:rsid w:val="000F6529"/>
    <w:rsid w:val="00113D1E"/>
    <w:rsid w:val="00175D5B"/>
    <w:rsid w:val="00182837"/>
    <w:rsid w:val="00186BAB"/>
    <w:rsid w:val="00187085"/>
    <w:rsid w:val="001913AF"/>
    <w:rsid w:val="00196330"/>
    <w:rsid w:val="0019646C"/>
    <w:rsid w:val="001B12D8"/>
    <w:rsid w:val="001B2F17"/>
    <w:rsid w:val="001B7196"/>
    <w:rsid w:val="001C2AE0"/>
    <w:rsid w:val="001C3D1D"/>
    <w:rsid w:val="001C572A"/>
    <w:rsid w:val="001D23B7"/>
    <w:rsid w:val="001D3FBA"/>
    <w:rsid w:val="001E0729"/>
    <w:rsid w:val="001F67E4"/>
    <w:rsid w:val="00204B58"/>
    <w:rsid w:val="002319C6"/>
    <w:rsid w:val="00232347"/>
    <w:rsid w:val="002410B5"/>
    <w:rsid w:val="00245A1F"/>
    <w:rsid w:val="00270DFF"/>
    <w:rsid w:val="00281C4F"/>
    <w:rsid w:val="002A6133"/>
    <w:rsid w:val="002C3881"/>
    <w:rsid w:val="002E447F"/>
    <w:rsid w:val="002F5AD2"/>
    <w:rsid w:val="003321BE"/>
    <w:rsid w:val="00337044"/>
    <w:rsid w:val="00353800"/>
    <w:rsid w:val="00356DD8"/>
    <w:rsid w:val="0036247B"/>
    <w:rsid w:val="003866AC"/>
    <w:rsid w:val="003C2C86"/>
    <w:rsid w:val="003D5D3A"/>
    <w:rsid w:val="003E51CF"/>
    <w:rsid w:val="0040438E"/>
    <w:rsid w:val="00407A85"/>
    <w:rsid w:val="004177D8"/>
    <w:rsid w:val="00417BFC"/>
    <w:rsid w:val="00431790"/>
    <w:rsid w:val="00447FBC"/>
    <w:rsid w:val="00452C64"/>
    <w:rsid w:val="004538BC"/>
    <w:rsid w:val="00454A39"/>
    <w:rsid w:val="004660AA"/>
    <w:rsid w:val="00471C0D"/>
    <w:rsid w:val="0048031B"/>
    <w:rsid w:val="004811E2"/>
    <w:rsid w:val="00482B55"/>
    <w:rsid w:val="00484103"/>
    <w:rsid w:val="00484D3A"/>
    <w:rsid w:val="004A1258"/>
    <w:rsid w:val="004A20E8"/>
    <w:rsid w:val="004A57DF"/>
    <w:rsid w:val="004C0379"/>
    <w:rsid w:val="004C6B85"/>
    <w:rsid w:val="004F702E"/>
    <w:rsid w:val="004F7F53"/>
    <w:rsid w:val="005104AD"/>
    <w:rsid w:val="0051316A"/>
    <w:rsid w:val="005133B3"/>
    <w:rsid w:val="00522FAC"/>
    <w:rsid w:val="0053780A"/>
    <w:rsid w:val="00544C5D"/>
    <w:rsid w:val="00550262"/>
    <w:rsid w:val="00552E0B"/>
    <w:rsid w:val="00571D93"/>
    <w:rsid w:val="005805AC"/>
    <w:rsid w:val="00592FB8"/>
    <w:rsid w:val="00596079"/>
    <w:rsid w:val="005F7B0D"/>
    <w:rsid w:val="00605AFB"/>
    <w:rsid w:val="00616186"/>
    <w:rsid w:val="00643723"/>
    <w:rsid w:val="00661411"/>
    <w:rsid w:val="006701AD"/>
    <w:rsid w:val="00680A28"/>
    <w:rsid w:val="006819F8"/>
    <w:rsid w:val="0069164B"/>
    <w:rsid w:val="006A6719"/>
    <w:rsid w:val="006A6FC2"/>
    <w:rsid w:val="006C7A7A"/>
    <w:rsid w:val="006E2F37"/>
    <w:rsid w:val="006F3FC2"/>
    <w:rsid w:val="006F41C8"/>
    <w:rsid w:val="007040BD"/>
    <w:rsid w:val="007044B5"/>
    <w:rsid w:val="00706F13"/>
    <w:rsid w:val="00711056"/>
    <w:rsid w:val="00720F8C"/>
    <w:rsid w:val="00724481"/>
    <w:rsid w:val="00727473"/>
    <w:rsid w:val="007277D8"/>
    <w:rsid w:val="00745DFE"/>
    <w:rsid w:val="007473E4"/>
    <w:rsid w:val="00753EBC"/>
    <w:rsid w:val="00764560"/>
    <w:rsid w:val="00764F3D"/>
    <w:rsid w:val="00775A84"/>
    <w:rsid w:val="007938F3"/>
    <w:rsid w:val="007954CB"/>
    <w:rsid w:val="007B55F4"/>
    <w:rsid w:val="007B5D17"/>
    <w:rsid w:val="007B7306"/>
    <w:rsid w:val="007C11F1"/>
    <w:rsid w:val="007D1761"/>
    <w:rsid w:val="007F00C9"/>
    <w:rsid w:val="007F0E78"/>
    <w:rsid w:val="007F59DE"/>
    <w:rsid w:val="00804F5B"/>
    <w:rsid w:val="00834213"/>
    <w:rsid w:val="00835DAB"/>
    <w:rsid w:val="00841F11"/>
    <w:rsid w:val="0086677D"/>
    <w:rsid w:val="008709B1"/>
    <w:rsid w:val="00876C8B"/>
    <w:rsid w:val="00876DBB"/>
    <w:rsid w:val="0088616D"/>
    <w:rsid w:val="008A0511"/>
    <w:rsid w:val="008B2CF5"/>
    <w:rsid w:val="008B6ADC"/>
    <w:rsid w:val="008D31CC"/>
    <w:rsid w:val="008D7CD0"/>
    <w:rsid w:val="008E012B"/>
    <w:rsid w:val="008E5BD7"/>
    <w:rsid w:val="008F5720"/>
    <w:rsid w:val="008F6BDD"/>
    <w:rsid w:val="00901B5B"/>
    <w:rsid w:val="00901F71"/>
    <w:rsid w:val="00923DEA"/>
    <w:rsid w:val="00924B96"/>
    <w:rsid w:val="0094273B"/>
    <w:rsid w:val="009574F3"/>
    <w:rsid w:val="00960FB0"/>
    <w:rsid w:val="00962080"/>
    <w:rsid w:val="00965234"/>
    <w:rsid w:val="00975E77"/>
    <w:rsid w:val="00986063"/>
    <w:rsid w:val="0098656E"/>
    <w:rsid w:val="009936C2"/>
    <w:rsid w:val="009A0C0D"/>
    <w:rsid w:val="009A77A2"/>
    <w:rsid w:val="009C469B"/>
    <w:rsid w:val="009D7AD0"/>
    <w:rsid w:val="009F7170"/>
    <w:rsid w:val="00A04A1A"/>
    <w:rsid w:val="00A40EBD"/>
    <w:rsid w:val="00A66E41"/>
    <w:rsid w:val="00AA2442"/>
    <w:rsid w:val="00AC1687"/>
    <w:rsid w:val="00AD12F4"/>
    <w:rsid w:val="00AD1DEA"/>
    <w:rsid w:val="00AF2D86"/>
    <w:rsid w:val="00B000C0"/>
    <w:rsid w:val="00B12751"/>
    <w:rsid w:val="00B37566"/>
    <w:rsid w:val="00B43B05"/>
    <w:rsid w:val="00B74DF0"/>
    <w:rsid w:val="00BB7614"/>
    <w:rsid w:val="00BC0C18"/>
    <w:rsid w:val="00BD4CE9"/>
    <w:rsid w:val="00BE0EF4"/>
    <w:rsid w:val="00C062ED"/>
    <w:rsid w:val="00C1692A"/>
    <w:rsid w:val="00C410D8"/>
    <w:rsid w:val="00C500F3"/>
    <w:rsid w:val="00C97CAD"/>
    <w:rsid w:val="00CA2268"/>
    <w:rsid w:val="00CC0D67"/>
    <w:rsid w:val="00CC4755"/>
    <w:rsid w:val="00CD1402"/>
    <w:rsid w:val="00CD6117"/>
    <w:rsid w:val="00CE011A"/>
    <w:rsid w:val="00D327FD"/>
    <w:rsid w:val="00D32F3C"/>
    <w:rsid w:val="00D33AF5"/>
    <w:rsid w:val="00D44BE9"/>
    <w:rsid w:val="00D458DF"/>
    <w:rsid w:val="00D55ECA"/>
    <w:rsid w:val="00D626E9"/>
    <w:rsid w:val="00D7285B"/>
    <w:rsid w:val="00D76FA8"/>
    <w:rsid w:val="00DA3653"/>
    <w:rsid w:val="00DA70DC"/>
    <w:rsid w:val="00DC3662"/>
    <w:rsid w:val="00DD6A9B"/>
    <w:rsid w:val="00E0058B"/>
    <w:rsid w:val="00E24DA1"/>
    <w:rsid w:val="00E34A21"/>
    <w:rsid w:val="00E47F3A"/>
    <w:rsid w:val="00E53ABD"/>
    <w:rsid w:val="00E55C91"/>
    <w:rsid w:val="00E5667B"/>
    <w:rsid w:val="00E85876"/>
    <w:rsid w:val="00EB4A79"/>
    <w:rsid w:val="00EE641F"/>
    <w:rsid w:val="00EF0FDF"/>
    <w:rsid w:val="00F03C1F"/>
    <w:rsid w:val="00F0748F"/>
    <w:rsid w:val="00F14A0B"/>
    <w:rsid w:val="00F41A6E"/>
    <w:rsid w:val="00F47F8C"/>
    <w:rsid w:val="00F54502"/>
    <w:rsid w:val="00F56B63"/>
    <w:rsid w:val="00FA2C7F"/>
    <w:rsid w:val="00FB018C"/>
    <w:rsid w:val="00FB494E"/>
    <w:rsid w:val="00FD339B"/>
    <w:rsid w:val="00FD4504"/>
    <w:rsid w:val="00FE6DFB"/>
    <w:rsid w:val="00FF657D"/>
    <w:rsid w:val="00FF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05"/>
    <w:rPr>
      <w:rFonts w:ascii="Arial" w:hAnsi="Arial" w:cs="Arial"/>
      <w:sz w:val="22"/>
    </w:rPr>
  </w:style>
  <w:style w:type="paragraph" w:styleId="Heading1">
    <w:name w:val="heading 1"/>
    <w:basedOn w:val="Normal"/>
    <w:next w:val="Normal"/>
    <w:qFormat/>
    <w:rsid w:val="00B43B05"/>
    <w:pPr>
      <w:keepNext/>
      <w:outlineLvl w:val="0"/>
    </w:pPr>
    <w:rPr>
      <w:b/>
      <w:bCs/>
      <w:szCs w:val="24"/>
    </w:rPr>
  </w:style>
  <w:style w:type="paragraph" w:styleId="Heading2">
    <w:name w:val="heading 2"/>
    <w:basedOn w:val="Normal"/>
    <w:next w:val="Normal"/>
    <w:qFormat/>
    <w:rsid w:val="00B43B05"/>
    <w:pPr>
      <w:keepNext/>
      <w:outlineLvl w:val="1"/>
    </w:pPr>
    <w:rPr>
      <w:b/>
      <w:bCs/>
      <w:u w:val="single"/>
    </w:rPr>
  </w:style>
  <w:style w:type="paragraph" w:styleId="Heading3">
    <w:name w:val="heading 3"/>
    <w:basedOn w:val="Normal"/>
    <w:next w:val="Normal"/>
    <w:qFormat/>
    <w:rsid w:val="00B43B05"/>
    <w:pPr>
      <w:keepNext/>
      <w:ind w:left="720" w:hanging="720"/>
      <w:outlineLvl w:val="2"/>
    </w:pPr>
    <w:rPr>
      <w:b/>
      <w:bCs/>
      <w:u w:val="single"/>
    </w:rPr>
  </w:style>
  <w:style w:type="paragraph" w:styleId="Heading4">
    <w:name w:val="heading 4"/>
    <w:basedOn w:val="Normal"/>
    <w:next w:val="Normal"/>
    <w:qFormat/>
    <w:rsid w:val="00B43B05"/>
    <w:pPr>
      <w:keepNext/>
      <w:outlineLvl w:val="3"/>
    </w:pPr>
    <w:rPr>
      <w:i/>
      <w:iCs/>
      <w:szCs w:val="24"/>
      <w:u w:val="single"/>
    </w:rPr>
  </w:style>
  <w:style w:type="paragraph" w:styleId="Heading5">
    <w:name w:val="heading 5"/>
    <w:basedOn w:val="Normal"/>
    <w:next w:val="Normal"/>
    <w:qFormat/>
    <w:rsid w:val="00B43B05"/>
    <w:pPr>
      <w:keepNext/>
      <w:tabs>
        <w:tab w:val="left" w:pos="720"/>
        <w:tab w:val="left" w:pos="1440"/>
      </w:tabs>
      <w:ind w:left="720" w:hanging="720"/>
      <w:outlineLvl w:val="4"/>
    </w:pPr>
    <w:rPr>
      <w:b/>
      <w:bCs/>
    </w:rPr>
  </w:style>
  <w:style w:type="paragraph" w:styleId="Heading6">
    <w:name w:val="heading 6"/>
    <w:basedOn w:val="Normal"/>
    <w:next w:val="Normal"/>
    <w:qFormat/>
    <w:rsid w:val="00B43B05"/>
    <w:pPr>
      <w:keepNext/>
      <w:ind w:left="720" w:hanging="720"/>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3B05"/>
    <w:rPr>
      <w:rFonts w:cs="Times New Roman"/>
      <w:b/>
      <w:bCs/>
      <w:szCs w:val="24"/>
      <w:lang w:val="en-GB"/>
    </w:rPr>
  </w:style>
  <w:style w:type="paragraph" w:styleId="NormalWeb">
    <w:name w:val="Normal (Web)"/>
    <w:basedOn w:val="Normal"/>
    <w:semiHidden/>
    <w:rsid w:val="00B43B05"/>
    <w:pPr>
      <w:spacing w:before="100" w:beforeAutospacing="1" w:after="100" w:afterAutospacing="1"/>
    </w:pPr>
    <w:rPr>
      <w:rFonts w:ascii="Times New Roman" w:hAnsi="Times New Roman" w:cs="Times New Roman"/>
      <w:sz w:val="24"/>
      <w:szCs w:val="24"/>
    </w:rPr>
  </w:style>
  <w:style w:type="paragraph" w:styleId="EndnoteText">
    <w:name w:val="endnote text"/>
    <w:basedOn w:val="Normal"/>
    <w:semiHidden/>
    <w:rsid w:val="00B43B05"/>
    <w:rPr>
      <w:rFonts w:ascii="Times New Roman" w:hAnsi="Times New Roman" w:cs="Times New Roman"/>
      <w:sz w:val="20"/>
    </w:rPr>
  </w:style>
  <w:style w:type="paragraph" w:styleId="BodyTextIndent">
    <w:name w:val="Body Text Indent"/>
    <w:basedOn w:val="Normal"/>
    <w:semiHidden/>
    <w:rsid w:val="00B43B05"/>
    <w:pPr>
      <w:ind w:left="720" w:hanging="720"/>
    </w:pPr>
    <w:rPr>
      <w:b/>
      <w:bCs/>
      <w:u w:val="single"/>
    </w:rPr>
  </w:style>
  <w:style w:type="character" w:styleId="Hyperlink">
    <w:name w:val="Hyperlink"/>
    <w:rsid w:val="00B43B05"/>
    <w:rPr>
      <w:color w:val="0000FF"/>
      <w:u w:val="single"/>
    </w:rPr>
  </w:style>
  <w:style w:type="paragraph" w:styleId="BodyText2">
    <w:name w:val="Body Text 2"/>
    <w:basedOn w:val="Normal"/>
    <w:semiHidden/>
    <w:rsid w:val="00B43B05"/>
    <w:rPr>
      <w:u w:val="single"/>
    </w:rPr>
  </w:style>
  <w:style w:type="paragraph" w:styleId="BodyTextIndent2">
    <w:name w:val="Body Text Indent 2"/>
    <w:basedOn w:val="Normal"/>
    <w:semiHidden/>
    <w:rsid w:val="00B43B05"/>
    <w:pPr>
      <w:ind w:firstLine="720"/>
    </w:pPr>
  </w:style>
  <w:style w:type="paragraph" w:styleId="Footer">
    <w:name w:val="footer"/>
    <w:basedOn w:val="Normal"/>
    <w:link w:val="FooterChar"/>
    <w:rsid w:val="00B43B05"/>
    <w:pPr>
      <w:tabs>
        <w:tab w:val="center" w:pos="4320"/>
        <w:tab w:val="right" w:pos="8640"/>
      </w:tabs>
    </w:pPr>
  </w:style>
  <w:style w:type="character" w:styleId="PageNumber">
    <w:name w:val="page number"/>
    <w:basedOn w:val="DefaultParagraphFont"/>
    <w:semiHidden/>
    <w:rsid w:val="00B43B05"/>
  </w:style>
  <w:style w:type="paragraph" w:styleId="BodyTextIndent3">
    <w:name w:val="Body Text Indent 3"/>
    <w:basedOn w:val="Normal"/>
    <w:semiHidden/>
    <w:rsid w:val="00B43B05"/>
    <w:pPr>
      <w:ind w:left="720" w:hanging="720"/>
    </w:pPr>
  </w:style>
  <w:style w:type="character" w:styleId="FollowedHyperlink">
    <w:name w:val="FollowedHyperlink"/>
    <w:semiHidden/>
    <w:rsid w:val="00B43B05"/>
    <w:rPr>
      <w:color w:val="800080"/>
      <w:u w:val="single"/>
    </w:rPr>
  </w:style>
  <w:style w:type="character" w:customStyle="1" w:styleId="small1">
    <w:name w:val="small1"/>
    <w:rsid w:val="00B43B05"/>
    <w:rPr>
      <w:rFonts w:ascii="Verdana" w:hAnsi="Verdana" w:hint="default"/>
      <w:sz w:val="20"/>
      <w:szCs w:val="20"/>
    </w:rPr>
  </w:style>
  <w:style w:type="character" w:customStyle="1" w:styleId="medium-normal1">
    <w:name w:val="medium-normal1"/>
    <w:rsid w:val="00B43B05"/>
    <w:rPr>
      <w:rFonts w:ascii="Arial" w:hAnsi="Arial" w:cs="Arial" w:hint="default"/>
      <w:b w:val="0"/>
      <w:bCs w:val="0"/>
      <w:i w:val="0"/>
      <w:iCs w:val="0"/>
      <w:sz w:val="20"/>
      <w:szCs w:val="20"/>
    </w:rPr>
  </w:style>
  <w:style w:type="character" w:customStyle="1" w:styleId="text-bold1">
    <w:name w:val="text-bold1"/>
    <w:rsid w:val="00B43B05"/>
    <w:rPr>
      <w:rFonts w:ascii="Arial" w:hAnsi="Arial" w:cs="Arial" w:hint="default"/>
      <w:b/>
      <w:bCs/>
      <w:i w:val="0"/>
      <w:iCs w:val="0"/>
      <w:sz w:val="20"/>
      <w:szCs w:val="20"/>
    </w:rPr>
  </w:style>
  <w:style w:type="character" w:styleId="HTMLCite">
    <w:name w:val="HTML Cite"/>
    <w:semiHidden/>
    <w:rsid w:val="00B43B05"/>
    <w:rPr>
      <w:i/>
      <w:iCs/>
    </w:rPr>
  </w:style>
  <w:style w:type="paragraph" w:customStyle="1" w:styleId="bibcit">
    <w:name w:val="bibcit"/>
    <w:basedOn w:val="Normal"/>
    <w:rsid w:val="00B43B05"/>
    <w:pPr>
      <w:spacing w:after="120" w:line="480" w:lineRule="atLeast"/>
    </w:pPr>
    <w:rPr>
      <w:rFonts w:ascii="Times New Roman" w:hAnsi="Times New Roman" w:cs="Times New Roman"/>
      <w:sz w:val="24"/>
      <w:lang w:val="en-GB"/>
    </w:rPr>
  </w:style>
  <w:style w:type="character" w:customStyle="1" w:styleId="citation">
    <w:name w:val="citation"/>
    <w:basedOn w:val="DefaultParagraphFont"/>
    <w:rsid w:val="00B43B05"/>
  </w:style>
  <w:style w:type="character" w:customStyle="1" w:styleId="tiny1">
    <w:name w:val="tiny1"/>
    <w:rsid w:val="00B43B05"/>
    <w:rPr>
      <w:rFonts w:ascii="Verdana" w:hAnsi="Verdana" w:hint="default"/>
      <w:sz w:val="15"/>
      <w:szCs w:val="15"/>
    </w:rPr>
  </w:style>
  <w:style w:type="character" w:customStyle="1" w:styleId="normalb1">
    <w:name w:val="normalb1"/>
    <w:rsid w:val="00B43B05"/>
    <w:rPr>
      <w:rFonts w:ascii="Arial" w:hAnsi="Arial" w:cs="Arial" w:hint="default"/>
      <w:b/>
      <w:bCs/>
      <w:sz w:val="19"/>
      <w:szCs w:val="19"/>
    </w:rPr>
  </w:style>
  <w:style w:type="character" w:styleId="Strong">
    <w:name w:val="Strong"/>
    <w:qFormat/>
    <w:rsid w:val="00B43B05"/>
    <w:rPr>
      <w:b/>
      <w:bCs/>
    </w:rPr>
  </w:style>
  <w:style w:type="character" w:styleId="Emphasis">
    <w:name w:val="Emphasis"/>
    <w:qFormat/>
    <w:rsid w:val="00B43B05"/>
    <w:rPr>
      <w:i/>
      <w:iCs/>
    </w:rPr>
  </w:style>
  <w:style w:type="paragraph" w:styleId="BodyText3">
    <w:name w:val="Body Text 3"/>
    <w:basedOn w:val="Normal"/>
    <w:semiHidden/>
    <w:rsid w:val="00B43B05"/>
    <w:pPr>
      <w:tabs>
        <w:tab w:val="left" w:pos="720"/>
      </w:tabs>
    </w:pPr>
    <w:rPr>
      <w:color w:val="000000"/>
    </w:rPr>
  </w:style>
  <w:style w:type="character" w:customStyle="1" w:styleId="fieldlabel1">
    <w:name w:val="fieldlabel1"/>
    <w:rsid w:val="00B43B05"/>
    <w:rPr>
      <w:rFonts w:ascii="Verdana" w:hAnsi="Verdana" w:hint="default"/>
      <w:b/>
      <w:bCs/>
    </w:rPr>
  </w:style>
  <w:style w:type="character" w:customStyle="1" w:styleId="star-toc-chapter-num">
    <w:name w:val="star-toc-chapter-num"/>
    <w:basedOn w:val="DefaultParagraphFont"/>
    <w:rsid w:val="00B43B05"/>
  </w:style>
  <w:style w:type="character" w:customStyle="1" w:styleId="star-toc-chapter1">
    <w:name w:val="star-toc-chapter1"/>
    <w:basedOn w:val="DefaultParagraphFont"/>
    <w:rsid w:val="00B43B05"/>
  </w:style>
  <w:style w:type="paragraph" w:styleId="ListParagraph">
    <w:name w:val="List Paragraph"/>
    <w:basedOn w:val="Normal"/>
    <w:uiPriority w:val="34"/>
    <w:qFormat/>
    <w:rsid w:val="000F6529"/>
    <w:pPr>
      <w:ind w:left="720"/>
      <w:contextualSpacing/>
    </w:pPr>
    <w:rPr>
      <w:rFonts w:cs="Times New Roman"/>
      <w:szCs w:val="24"/>
      <w:lang w:val="en-GB"/>
    </w:rPr>
  </w:style>
  <w:style w:type="character" w:customStyle="1" w:styleId="apple-converted-space">
    <w:name w:val="apple-converted-space"/>
    <w:rsid w:val="007040BD"/>
  </w:style>
  <w:style w:type="character" w:customStyle="1" w:styleId="FooterChar">
    <w:name w:val="Footer Char"/>
    <w:link w:val="Footer"/>
    <w:rsid w:val="00452C6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05"/>
    <w:rPr>
      <w:rFonts w:ascii="Arial" w:hAnsi="Arial" w:cs="Arial"/>
      <w:sz w:val="22"/>
    </w:rPr>
  </w:style>
  <w:style w:type="paragraph" w:styleId="Heading1">
    <w:name w:val="heading 1"/>
    <w:basedOn w:val="Normal"/>
    <w:next w:val="Normal"/>
    <w:qFormat/>
    <w:rsid w:val="00B43B05"/>
    <w:pPr>
      <w:keepNext/>
      <w:outlineLvl w:val="0"/>
    </w:pPr>
    <w:rPr>
      <w:b/>
      <w:bCs/>
      <w:szCs w:val="24"/>
    </w:rPr>
  </w:style>
  <w:style w:type="paragraph" w:styleId="Heading2">
    <w:name w:val="heading 2"/>
    <w:basedOn w:val="Normal"/>
    <w:next w:val="Normal"/>
    <w:qFormat/>
    <w:rsid w:val="00B43B05"/>
    <w:pPr>
      <w:keepNext/>
      <w:outlineLvl w:val="1"/>
    </w:pPr>
    <w:rPr>
      <w:b/>
      <w:bCs/>
      <w:u w:val="single"/>
    </w:rPr>
  </w:style>
  <w:style w:type="paragraph" w:styleId="Heading3">
    <w:name w:val="heading 3"/>
    <w:basedOn w:val="Normal"/>
    <w:next w:val="Normal"/>
    <w:qFormat/>
    <w:rsid w:val="00B43B05"/>
    <w:pPr>
      <w:keepNext/>
      <w:ind w:left="720" w:hanging="720"/>
      <w:outlineLvl w:val="2"/>
    </w:pPr>
    <w:rPr>
      <w:b/>
      <w:bCs/>
      <w:u w:val="single"/>
    </w:rPr>
  </w:style>
  <w:style w:type="paragraph" w:styleId="Heading4">
    <w:name w:val="heading 4"/>
    <w:basedOn w:val="Normal"/>
    <w:next w:val="Normal"/>
    <w:qFormat/>
    <w:rsid w:val="00B43B05"/>
    <w:pPr>
      <w:keepNext/>
      <w:outlineLvl w:val="3"/>
    </w:pPr>
    <w:rPr>
      <w:i/>
      <w:iCs/>
      <w:szCs w:val="24"/>
      <w:u w:val="single"/>
    </w:rPr>
  </w:style>
  <w:style w:type="paragraph" w:styleId="Heading5">
    <w:name w:val="heading 5"/>
    <w:basedOn w:val="Normal"/>
    <w:next w:val="Normal"/>
    <w:qFormat/>
    <w:rsid w:val="00B43B05"/>
    <w:pPr>
      <w:keepNext/>
      <w:tabs>
        <w:tab w:val="left" w:pos="720"/>
        <w:tab w:val="left" w:pos="1440"/>
      </w:tabs>
      <w:ind w:left="720" w:hanging="720"/>
      <w:outlineLvl w:val="4"/>
    </w:pPr>
    <w:rPr>
      <w:b/>
      <w:bCs/>
    </w:rPr>
  </w:style>
  <w:style w:type="paragraph" w:styleId="Heading6">
    <w:name w:val="heading 6"/>
    <w:basedOn w:val="Normal"/>
    <w:next w:val="Normal"/>
    <w:qFormat/>
    <w:rsid w:val="00B43B05"/>
    <w:pPr>
      <w:keepNext/>
      <w:ind w:left="720" w:hanging="720"/>
      <w:outlineLvl w:val="5"/>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3B05"/>
    <w:rPr>
      <w:rFonts w:cs="Times New Roman"/>
      <w:b/>
      <w:bCs/>
      <w:szCs w:val="24"/>
      <w:lang w:val="en-GB"/>
    </w:rPr>
  </w:style>
  <w:style w:type="paragraph" w:styleId="NormalWeb">
    <w:name w:val="Normal (Web)"/>
    <w:basedOn w:val="Normal"/>
    <w:semiHidden/>
    <w:rsid w:val="00B43B05"/>
    <w:pPr>
      <w:spacing w:before="100" w:beforeAutospacing="1" w:after="100" w:afterAutospacing="1"/>
    </w:pPr>
    <w:rPr>
      <w:rFonts w:ascii="Times New Roman" w:hAnsi="Times New Roman" w:cs="Times New Roman"/>
      <w:sz w:val="24"/>
      <w:szCs w:val="24"/>
    </w:rPr>
  </w:style>
  <w:style w:type="paragraph" w:styleId="EndnoteText">
    <w:name w:val="endnote text"/>
    <w:basedOn w:val="Normal"/>
    <w:semiHidden/>
    <w:rsid w:val="00B43B05"/>
    <w:rPr>
      <w:rFonts w:ascii="Times New Roman" w:hAnsi="Times New Roman" w:cs="Times New Roman"/>
      <w:sz w:val="20"/>
    </w:rPr>
  </w:style>
  <w:style w:type="paragraph" w:styleId="BodyTextIndent">
    <w:name w:val="Body Text Indent"/>
    <w:basedOn w:val="Normal"/>
    <w:semiHidden/>
    <w:rsid w:val="00B43B05"/>
    <w:pPr>
      <w:ind w:left="720" w:hanging="720"/>
    </w:pPr>
    <w:rPr>
      <w:b/>
      <w:bCs/>
      <w:u w:val="single"/>
    </w:rPr>
  </w:style>
  <w:style w:type="character" w:styleId="Hyperlink">
    <w:name w:val="Hyperlink"/>
    <w:rsid w:val="00B43B05"/>
    <w:rPr>
      <w:color w:val="0000FF"/>
      <w:u w:val="single"/>
    </w:rPr>
  </w:style>
  <w:style w:type="paragraph" w:styleId="BodyText2">
    <w:name w:val="Body Text 2"/>
    <w:basedOn w:val="Normal"/>
    <w:semiHidden/>
    <w:rsid w:val="00B43B05"/>
    <w:rPr>
      <w:u w:val="single"/>
    </w:rPr>
  </w:style>
  <w:style w:type="paragraph" w:styleId="BodyTextIndent2">
    <w:name w:val="Body Text Indent 2"/>
    <w:basedOn w:val="Normal"/>
    <w:semiHidden/>
    <w:rsid w:val="00B43B05"/>
    <w:pPr>
      <w:ind w:firstLine="720"/>
    </w:pPr>
  </w:style>
  <w:style w:type="paragraph" w:styleId="Footer">
    <w:name w:val="footer"/>
    <w:basedOn w:val="Normal"/>
    <w:link w:val="FooterChar"/>
    <w:rsid w:val="00B43B05"/>
    <w:pPr>
      <w:tabs>
        <w:tab w:val="center" w:pos="4320"/>
        <w:tab w:val="right" w:pos="8640"/>
      </w:tabs>
    </w:pPr>
  </w:style>
  <w:style w:type="character" w:styleId="PageNumber">
    <w:name w:val="page number"/>
    <w:basedOn w:val="DefaultParagraphFont"/>
    <w:semiHidden/>
    <w:rsid w:val="00B43B05"/>
  </w:style>
  <w:style w:type="paragraph" w:styleId="BodyTextIndent3">
    <w:name w:val="Body Text Indent 3"/>
    <w:basedOn w:val="Normal"/>
    <w:semiHidden/>
    <w:rsid w:val="00B43B05"/>
    <w:pPr>
      <w:ind w:left="720" w:hanging="720"/>
    </w:pPr>
  </w:style>
  <w:style w:type="character" w:styleId="FollowedHyperlink">
    <w:name w:val="FollowedHyperlink"/>
    <w:semiHidden/>
    <w:rsid w:val="00B43B05"/>
    <w:rPr>
      <w:color w:val="800080"/>
      <w:u w:val="single"/>
    </w:rPr>
  </w:style>
  <w:style w:type="character" w:customStyle="1" w:styleId="small1">
    <w:name w:val="small1"/>
    <w:rsid w:val="00B43B05"/>
    <w:rPr>
      <w:rFonts w:ascii="Verdana" w:hAnsi="Verdana" w:hint="default"/>
      <w:sz w:val="20"/>
      <w:szCs w:val="20"/>
    </w:rPr>
  </w:style>
  <w:style w:type="character" w:customStyle="1" w:styleId="medium-normal1">
    <w:name w:val="medium-normal1"/>
    <w:rsid w:val="00B43B05"/>
    <w:rPr>
      <w:rFonts w:ascii="Arial" w:hAnsi="Arial" w:cs="Arial" w:hint="default"/>
      <w:b w:val="0"/>
      <w:bCs w:val="0"/>
      <w:i w:val="0"/>
      <w:iCs w:val="0"/>
      <w:sz w:val="20"/>
      <w:szCs w:val="20"/>
    </w:rPr>
  </w:style>
  <w:style w:type="character" w:customStyle="1" w:styleId="text-bold1">
    <w:name w:val="text-bold1"/>
    <w:rsid w:val="00B43B05"/>
    <w:rPr>
      <w:rFonts w:ascii="Arial" w:hAnsi="Arial" w:cs="Arial" w:hint="default"/>
      <w:b/>
      <w:bCs/>
      <w:i w:val="0"/>
      <w:iCs w:val="0"/>
      <w:sz w:val="20"/>
      <w:szCs w:val="20"/>
    </w:rPr>
  </w:style>
  <w:style w:type="character" w:styleId="HTMLCite">
    <w:name w:val="HTML Cite"/>
    <w:semiHidden/>
    <w:rsid w:val="00B43B05"/>
    <w:rPr>
      <w:i/>
      <w:iCs/>
    </w:rPr>
  </w:style>
  <w:style w:type="paragraph" w:customStyle="1" w:styleId="bibcit">
    <w:name w:val="bibcit"/>
    <w:basedOn w:val="Normal"/>
    <w:rsid w:val="00B43B05"/>
    <w:pPr>
      <w:spacing w:after="120" w:line="480" w:lineRule="atLeast"/>
    </w:pPr>
    <w:rPr>
      <w:rFonts w:ascii="Times New Roman" w:hAnsi="Times New Roman" w:cs="Times New Roman"/>
      <w:sz w:val="24"/>
      <w:lang w:val="en-GB"/>
    </w:rPr>
  </w:style>
  <w:style w:type="character" w:customStyle="1" w:styleId="citation">
    <w:name w:val="citation"/>
    <w:basedOn w:val="DefaultParagraphFont"/>
    <w:rsid w:val="00B43B05"/>
  </w:style>
  <w:style w:type="character" w:customStyle="1" w:styleId="tiny1">
    <w:name w:val="tiny1"/>
    <w:rsid w:val="00B43B05"/>
    <w:rPr>
      <w:rFonts w:ascii="Verdana" w:hAnsi="Verdana" w:hint="default"/>
      <w:sz w:val="15"/>
      <w:szCs w:val="15"/>
    </w:rPr>
  </w:style>
  <w:style w:type="character" w:customStyle="1" w:styleId="normalb1">
    <w:name w:val="normalb1"/>
    <w:rsid w:val="00B43B05"/>
    <w:rPr>
      <w:rFonts w:ascii="Arial" w:hAnsi="Arial" w:cs="Arial" w:hint="default"/>
      <w:b/>
      <w:bCs/>
      <w:sz w:val="19"/>
      <w:szCs w:val="19"/>
    </w:rPr>
  </w:style>
  <w:style w:type="character" w:styleId="Strong">
    <w:name w:val="Strong"/>
    <w:qFormat/>
    <w:rsid w:val="00B43B05"/>
    <w:rPr>
      <w:b/>
      <w:bCs/>
    </w:rPr>
  </w:style>
  <w:style w:type="character" w:styleId="Emphasis">
    <w:name w:val="Emphasis"/>
    <w:qFormat/>
    <w:rsid w:val="00B43B05"/>
    <w:rPr>
      <w:i/>
      <w:iCs/>
    </w:rPr>
  </w:style>
  <w:style w:type="paragraph" w:styleId="BodyText3">
    <w:name w:val="Body Text 3"/>
    <w:basedOn w:val="Normal"/>
    <w:semiHidden/>
    <w:rsid w:val="00B43B05"/>
    <w:pPr>
      <w:tabs>
        <w:tab w:val="left" w:pos="720"/>
      </w:tabs>
    </w:pPr>
    <w:rPr>
      <w:color w:val="000000"/>
    </w:rPr>
  </w:style>
  <w:style w:type="character" w:customStyle="1" w:styleId="fieldlabel1">
    <w:name w:val="fieldlabel1"/>
    <w:rsid w:val="00B43B05"/>
    <w:rPr>
      <w:rFonts w:ascii="Verdana" w:hAnsi="Verdana" w:hint="default"/>
      <w:b/>
      <w:bCs/>
    </w:rPr>
  </w:style>
  <w:style w:type="character" w:customStyle="1" w:styleId="star-toc-chapter-num">
    <w:name w:val="star-toc-chapter-num"/>
    <w:basedOn w:val="DefaultParagraphFont"/>
    <w:rsid w:val="00B43B05"/>
  </w:style>
  <w:style w:type="character" w:customStyle="1" w:styleId="star-toc-chapter1">
    <w:name w:val="star-toc-chapter1"/>
    <w:basedOn w:val="DefaultParagraphFont"/>
    <w:rsid w:val="00B43B05"/>
  </w:style>
  <w:style w:type="paragraph" w:styleId="ListParagraph">
    <w:name w:val="List Paragraph"/>
    <w:basedOn w:val="Normal"/>
    <w:uiPriority w:val="34"/>
    <w:qFormat/>
    <w:rsid w:val="000F6529"/>
    <w:pPr>
      <w:ind w:left="720"/>
      <w:contextualSpacing/>
    </w:pPr>
    <w:rPr>
      <w:rFonts w:cs="Times New Roman"/>
      <w:szCs w:val="24"/>
      <w:lang w:val="en-GB"/>
    </w:rPr>
  </w:style>
  <w:style w:type="character" w:customStyle="1" w:styleId="apple-converted-space">
    <w:name w:val="apple-converted-space"/>
    <w:rsid w:val="007040BD"/>
  </w:style>
  <w:style w:type="character" w:customStyle="1" w:styleId="FooterChar">
    <w:name w:val="Footer Char"/>
    <w:link w:val="Footer"/>
    <w:rsid w:val="00452C64"/>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1755008093">
      <w:bodyDiv w:val="1"/>
      <w:marLeft w:val="0"/>
      <w:marRight w:val="0"/>
      <w:marTop w:val="0"/>
      <w:marBottom w:val="0"/>
      <w:divBdr>
        <w:top w:val="none" w:sz="0" w:space="0" w:color="auto"/>
        <w:left w:val="none" w:sz="0" w:space="0" w:color="auto"/>
        <w:bottom w:val="none" w:sz="0" w:space="0" w:color="auto"/>
        <w:right w:val="none" w:sz="0" w:space="0" w:color="auto"/>
      </w:divBdr>
    </w:div>
    <w:div w:id="19377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fmiller@unm.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Brief overview:</vt:lpstr>
    </vt:vector>
  </TitlesOfParts>
  <Company>Psychology Department, University of New Mexico</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dc:title>
  <dc:creator>Geoffrey F. Miller</dc:creator>
  <cp:lastModifiedBy>Geoffrey Miller</cp:lastModifiedBy>
  <cp:revision>2</cp:revision>
  <cp:lastPrinted>2014-08-19T15:53:00Z</cp:lastPrinted>
  <dcterms:created xsi:type="dcterms:W3CDTF">2014-08-19T21:40:00Z</dcterms:created>
  <dcterms:modified xsi:type="dcterms:W3CDTF">2014-08-19T21:40:00Z</dcterms:modified>
</cp:coreProperties>
</file>